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西安普迈项目管理有限公司</w:t>
      </w:r>
    </w:p>
    <w:p>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新冠状肺炎疫情防控监理</w:t>
      </w:r>
      <w:r>
        <w:rPr>
          <w:rFonts w:hint="eastAsia" w:ascii="仿宋_GB2312" w:hAnsi="仿宋_GB2312" w:eastAsia="仿宋_GB2312" w:cs="仿宋_GB2312"/>
          <w:b/>
          <w:bCs/>
          <w:color w:val="auto"/>
          <w:sz w:val="36"/>
          <w:szCs w:val="36"/>
          <w:lang w:eastAsia="zh-CN"/>
        </w:rPr>
        <w:t>服务</w:t>
      </w:r>
      <w:r>
        <w:rPr>
          <w:rFonts w:hint="eastAsia" w:ascii="仿宋_GB2312" w:hAnsi="仿宋_GB2312" w:eastAsia="仿宋_GB2312" w:cs="仿宋_GB2312"/>
          <w:b/>
          <w:bCs/>
          <w:sz w:val="36"/>
          <w:szCs w:val="36"/>
        </w:rPr>
        <w:t>指导意见</w:t>
      </w:r>
    </w:p>
    <w:p>
      <w:pPr>
        <w:rPr>
          <w:rFonts w:ascii="仿宋_GB2312" w:hAnsi="仿宋_GB2312" w:eastAsia="仿宋_GB2312" w:cs="仿宋_GB2312"/>
          <w:b/>
          <w:bCs/>
          <w:szCs w:val="21"/>
        </w:rPr>
      </w:pPr>
      <w:r>
        <w:rPr>
          <w:rFonts w:hint="eastAsia" w:ascii="仿宋_GB2312" w:hAnsi="仿宋_GB2312" w:eastAsia="仿宋_GB2312" w:cs="仿宋_GB2312"/>
          <w:b/>
          <w:bCs/>
          <w:szCs w:val="21"/>
        </w:rPr>
        <w:t>1.目的</w:t>
      </w:r>
    </w:p>
    <w:p>
      <w:pPr>
        <w:spacing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szCs w:val="21"/>
        </w:rPr>
        <w:t xml:space="preserve">    为了认真贯彻落实《习近平对新型冠状病毒感染的肺炎疫情作出的重要指示》、《国务院办公厅关于组织做好疫情防控重点物资生产企业复工复产和调度安排工作的紧急通知（国办发明电〔2020〕2号）》、《</w:t>
      </w:r>
      <w:r>
        <w:rPr>
          <w:rFonts w:ascii="仿宋_GB2312" w:hAnsi="仿宋_GB2312" w:eastAsia="仿宋_GB2312" w:cs="仿宋_GB2312"/>
          <w:szCs w:val="21"/>
        </w:rPr>
        <w:t>住房和城乡建设部办公厅关于加强新冠肺炎疫情防控期间房屋市政工程开复工质量安全工作的通知</w:t>
      </w:r>
      <w:r>
        <w:rPr>
          <w:rFonts w:hint="eastAsia" w:ascii="仿宋_GB2312" w:hAnsi="仿宋_GB2312" w:eastAsia="仿宋_GB2312" w:cs="仿宋_GB2312"/>
          <w:szCs w:val="21"/>
        </w:rPr>
        <w:t>》、《</w:t>
      </w:r>
      <w:r>
        <w:rPr>
          <w:rFonts w:ascii="仿宋_GB2312" w:hAnsi="仿宋_GB2312" w:eastAsia="仿宋_GB2312" w:cs="仿宋_GB2312"/>
          <w:szCs w:val="21"/>
        </w:rPr>
        <w:t>关于支持新冠肺炎疫情防控期间建筑企业</w:t>
      </w:r>
      <w:r>
        <w:rPr>
          <w:rFonts w:hint="eastAsia" w:ascii="仿宋_GB2312" w:hAnsi="仿宋_GB2312" w:eastAsia="仿宋_GB2312" w:cs="仿宋_GB2312"/>
          <w:szCs w:val="21"/>
        </w:rPr>
        <w:t>复</w:t>
      </w:r>
      <w:r>
        <w:rPr>
          <w:rFonts w:ascii="仿宋_GB2312" w:hAnsi="仿宋_GB2312" w:eastAsia="仿宋_GB2312" w:cs="仿宋_GB2312"/>
          <w:szCs w:val="21"/>
        </w:rPr>
        <w:t>工复产有关措施的通知</w:t>
      </w:r>
      <w:r>
        <w:rPr>
          <w:rFonts w:hint="eastAsia" w:ascii="仿宋_GB2312" w:hAnsi="仿宋_GB2312" w:eastAsia="仿宋_GB2312" w:cs="仿宋_GB2312"/>
          <w:szCs w:val="21"/>
        </w:rPr>
        <w:t>陕建发〔2020〕39号》相关文件要求及《新型冠状病毒感染的肺炎防控知识手册》，</w:t>
      </w:r>
      <w:r>
        <w:rPr>
          <w:rFonts w:hint="eastAsia" w:ascii="仿宋_GB2312" w:hAnsi="仿宋_GB2312" w:eastAsia="仿宋_GB2312" w:cs="仿宋_GB2312"/>
          <w:color w:val="auto"/>
          <w:szCs w:val="21"/>
        </w:rPr>
        <w:t>工程所在地疫情防控指挥部门的</w:t>
      </w:r>
      <w:r>
        <w:rPr>
          <w:rFonts w:hint="eastAsia" w:ascii="仿宋_GB2312" w:hAnsi="仿宋_GB2312" w:eastAsia="仿宋_GB2312" w:cs="仿宋_GB2312"/>
          <w:color w:val="auto"/>
          <w:szCs w:val="21"/>
          <w:lang w:eastAsia="zh-CN"/>
        </w:rPr>
        <w:t>相关实施</w:t>
      </w:r>
      <w:r>
        <w:rPr>
          <w:rFonts w:hint="eastAsia" w:ascii="仿宋_GB2312" w:hAnsi="仿宋_GB2312" w:eastAsia="仿宋_GB2312" w:cs="仿宋_GB2312"/>
          <w:color w:val="auto"/>
          <w:szCs w:val="21"/>
        </w:rPr>
        <w:t>文件，认真履行监理职责，规范监理服务行为，特制定本指导意见。</w:t>
      </w:r>
    </w:p>
    <w:p>
      <w:pPr>
        <w:spacing w:line="460" w:lineRule="exact"/>
        <w:rPr>
          <w:rFonts w:ascii="仿宋_GB2312" w:hAnsi="仿宋_GB2312" w:eastAsia="仿宋_GB2312" w:cs="仿宋_GB2312"/>
          <w:b/>
          <w:bCs/>
          <w:szCs w:val="21"/>
        </w:rPr>
      </w:pPr>
      <w:r>
        <w:rPr>
          <w:rFonts w:hint="eastAsia" w:ascii="仿宋_GB2312" w:hAnsi="仿宋_GB2312" w:eastAsia="仿宋_GB2312" w:cs="仿宋_GB2312"/>
          <w:b/>
          <w:bCs/>
          <w:szCs w:val="21"/>
        </w:rPr>
        <w:t>2.适用范围</w:t>
      </w:r>
    </w:p>
    <w:p>
      <w:pPr>
        <w:spacing w:line="460" w:lineRule="exact"/>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适用于公司所有在监工程</w:t>
      </w:r>
      <w:r>
        <w:rPr>
          <w:rFonts w:hint="eastAsia" w:ascii="仿宋_GB2312" w:hAnsi="仿宋_GB2312" w:eastAsia="仿宋_GB2312" w:cs="仿宋_GB2312"/>
          <w:color w:val="auto"/>
          <w:szCs w:val="21"/>
        </w:rPr>
        <w:t>新冠状肺炎</w:t>
      </w:r>
      <w:r>
        <w:rPr>
          <w:rFonts w:hint="eastAsia" w:ascii="仿宋_GB2312" w:hAnsi="仿宋_GB2312" w:eastAsia="仿宋_GB2312" w:cs="仿宋_GB2312"/>
          <w:szCs w:val="21"/>
        </w:rPr>
        <w:t>疫情期间的监理防控工作。</w:t>
      </w:r>
    </w:p>
    <w:p>
      <w:pPr>
        <w:rPr>
          <w:rFonts w:ascii="仿宋_GB2312" w:hAnsi="仿宋_GB2312" w:eastAsia="仿宋_GB2312" w:cs="仿宋_GB2312"/>
          <w:szCs w:val="21"/>
        </w:rPr>
      </w:pPr>
    </w:p>
    <w:p>
      <w:pPr>
        <w:rPr>
          <w:rFonts w:ascii="仿宋_GB2312" w:hAnsi="仿宋_GB2312" w:eastAsia="仿宋_GB2312" w:cs="仿宋_GB2312"/>
          <w:b/>
          <w:bCs/>
          <w:szCs w:val="21"/>
        </w:rPr>
      </w:pPr>
      <w:r>
        <w:rPr>
          <w:rFonts w:hint="eastAsia" w:ascii="仿宋_GB2312" w:hAnsi="仿宋_GB2312" w:eastAsia="仿宋_GB2312" w:cs="仿宋_GB2312"/>
          <w:b/>
          <w:bCs/>
          <w:szCs w:val="21"/>
        </w:rPr>
        <w:t>3.管理职责</w:t>
      </w:r>
    </w:p>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3.1 工程管理中心为公司在监项目监理疫情防控工作的归口管理部门。负责监督、检查、指导项目疫情防控工作。工程管理中心应组织人员定期或不定期对项目各项防控措施的实施情况进行检查监督。</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3.2 项目监理部（处）负责项目疫情防控工作的具体实施。项目总监理工程师对所监项目的监理防控工作负全面责任。项目监理处应按规定落实各项防控措施，并及时审核、检查、监督项目施工方落实各项经审批的预控方案及预控措施。</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4.疫情防控工作内容</w:t>
      </w:r>
    </w:p>
    <w:p>
      <w:pPr>
        <w:spacing w:line="460" w:lineRule="exact"/>
        <w:rPr>
          <w:rFonts w:ascii="仿宋_GB2312" w:hAnsi="仿宋_GB2312" w:eastAsia="仿宋_GB2312" w:cs="仿宋_GB2312"/>
          <w:szCs w:val="21"/>
        </w:rPr>
      </w:pPr>
      <w:r>
        <w:rPr>
          <w:rFonts w:hint="eastAsia" w:ascii="仿宋_GB2312" w:hAnsi="仿宋_GB2312" w:eastAsia="仿宋_GB2312" w:cs="仿宋_GB2312"/>
          <w:b/>
          <w:bCs/>
          <w:szCs w:val="21"/>
        </w:rPr>
        <w:t>4.1</w:t>
      </w:r>
      <w:r>
        <w:rPr>
          <w:rFonts w:ascii="仿宋_GB2312" w:hAnsi="仿宋_GB2312" w:eastAsia="仿宋_GB2312" w:cs="仿宋_GB2312"/>
          <w:b/>
          <w:bCs/>
          <w:szCs w:val="21"/>
        </w:rPr>
        <w:t>做好工程开复工准备</w:t>
      </w:r>
      <w:r>
        <w:rPr>
          <w:rFonts w:ascii="仿宋_GB2312" w:hAnsi="仿宋_GB2312" w:eastAsia="仿宋_GB2312" w:cs="仿宋_GB2312"/>
          <w:szCs w:val="21"/>
        </w:rPr>
        <w:t>。严格遵守疫情防护和开复工安全有关规定，合理安排开复工计划，建设单位、施工单位提前做好务工人员使用计划，建设单位项目负责人及施工单位项目负责人不能到岗的，原则上不得开复工。</w:t>
      </w:r>
    </w:p>
    <w:p>
      <w:pPr>
        <w:spacing w:line="4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要求：低风险地区要全面推动企业和工程项目开复工，加大质量安全检查力度；中风险地区要在严格防控疫情的前提下，有序推动企业和工程项目分阶段、错时开复工，合理确定检查频次；高风险地区要确保在疫情得到有效防控后，再逐步有序扩大工程开复工范围。对安全管理较好、2019年以来没有发生生产安全事故的企业，在落实安全防范措施的前提下，由企业主要负责人作出安全承诺自行复工复产，现场验收</w:t>
      </w:r>
      <w:r>
        <w:rPr>
          <w:rFonts w:hint="eastAsia" w:ascii="仿宋_GB2312" w:hAnsi="仿宋_GB2312" w:eastAsia="仿宋_GB2312" w:cs="仿宋_GB2312"/>
          <w:color w:val="auto"/>
          <w:szCs w:val="21"/>
        </w:rPr>
        <w:t>签字盖</w:t>
      </w:r>
      <w:r>
        <w:rPr>
          <w:rFonts w:hint="eastAsia" w:ascii="仿宋_GB2312" w:hAnsi="仿宋_GB2312" w:eastAsia="仿宋_GB2312" w:cs="仿宋_GB2312"/>
          <w:szCs w:val="21"/>
        </w:rPr>
        <w:t>章。</w:t>
      </w:r>
    </w:p>
    <w:p>
      <w:pPr>
        <w:spacing w:line="4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w:t>
      </w:r>
      <w:r>
        <w:rPr>
          <w:rFonts w:hint="eastAsia" w:ascii="仿宋_GB2312" w:hAnsi="仿宋_GB2312" w:eastAsia="仿宋_GB2312" w:cs="仿宋_GB2312"/>
          <w:color w:val="auto"/>
          <w:szCs w:val="21"/>
          <w:lang w:eastAsia="zh-CN"/>
        </w:rPr>
        <w:t>项目审</w:t>
      </w:r>
      <w:r>
        <w:rPr>
          <w:rFonts w:hint="eastAsia" w:ascii="仿宋_GB2312" w:hAnsi="仿宋_GB2312" w:eastAsia="仿宋_GB2312" w:cs="仿宋_GB2312"/>
          <w:color w:val="auto"/>
          <w:szCs w:val="21"/>
        </w:rPr>
        <w:t>定</w:t>
      </w:r>
      <w:r>
        <w:rPr>
          <w:rFonts w:hint="eastAsia" w:ascii="仿宋_GB2312" w:hAnsi="仿宋_GB2312" w:eastAsia="仿宋_GB2312" w:cs="仿宋_GB2312"/>
          <w:szCs w:val="21"/>
        </w:rPr>
        <w:t>的</w:t>
      </w:r>
      <w:r>
        <w:rPr>
          <w:rFonts w:hint="eastAsia" w:ascii="仿宋_GB2312" w:hAnsi="仿宋_GB2312" w:eastAsia="仿宋_GB2312" w:cs="仿宋_GB2312"/>
          <w:color w:val="auto"/>
          <w:szCs w:val="21"/>
        </w:rPr>
        <w:t>疫情防控方案落实各项防控措施</w:t>
      </w:r>
      <w:r>
        <w:rPr>
          <w:rFonts w:hint="eastAsia" w:ascii="仿宋_GB2312" w:hAnsi="仿宋_GB2312" w:eastAsia="仿宋_GB2312" w:cs="仿宋_GB2312"/>
          <w:szCs w:val="21"/>
        </w:rPr>
        <w:t>，落实防护要求，办理复工申请手续，经规定部门审批</w:t>
      </w:r>
      <w:r>
        <w:rPr>
          <w:rFonts w:hint="eastAsia" w:ascii="仿宋_GB2312" w:hAnsi="仿宋_GB2312" w:eastAsia="仿宋_GB2312" w:cs="仿宋_GB2312"/>
          <w:color w:val="auto"/>
          <w:szCs w:val="21"/>
        </w:rPr>
        <w:t>或备案</w:t>
      </w:r>
      <w:r>
        <w:rPr>
          <w:rFonts w:hint="eastAsia" w:ascii="仿宋_GB2312" w:hAnsi="仿宋_GB2312" w:eastAsia="仿宋_GB2312" w:cs="仿宋_GB2312"/>
          <w:szCs w:val="21"/>
        </w:rPr>
        <w:t>后方可正式复工。</w:t>
      </w:r>
    </w:p>
    <w:p>
      <w:pPr>
        <w:spacing w:line="460" w:lineRule="exact"/>
        <w:rPr>
          <w:rFonts w:ascii="仿宋_GB2312" w:hAnsi="仿宋_GB2312" w:eastAsia="仿宋_GB2312" w:cs="仿宋_GB2312"/>
          <w:szCs w:val="21"/>
        </w:rPr>
      </w:pPr>
      <w:r>
        <w:rPr>
          <w:rFonts w:hint="eastAsia" w:ascii="仿宋_GB2312" w:hAnsi="仿宋_GB2312" w:eastAsia="仿宋_GB2312" w:cs="仿宋_GB2312"/>
          <w:b/>
          <w:bCs/>
          <w:szCs w:val="21"/>
        </w:rPr>
        <w:t>4.2监督检查施工方建立</w:t>
      </w:r>
      <w:r>
        <w:rPr>
          <w:rFonts w:ascii="仿宋_GB2312" w:hAnsi="仿宋_GB2312" w:eastAsia="仿宋_GB2312" w:cs="仿宋_GB2312"/>
          <w:b/>
          <w:bCs/>
          <w:szCs w:val="21"/>
        </w:rPr>
        <w:t>疫情防控体系</w:t>
      </w:r>
      <w:r>
        <w:rPr>
          <w:rFonts w:hint="eastAsia" w:ascii="仿宋_GB2312" w:hAnsi="仿宋_GB2312" w:eastAsia="仿宋_GB2312" w:cs="仿宋_GB2312"/>
          <w:szCs w:val="21"/>
        </w:rPr>
        <w:t>。</w:t>
      </w:r>
    </w:p>
    <w:p>
      <w:pPr>
        <w:spacing w:line="4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审查施工方</w:t>
      </w:r>
      <w:r>
        <w:rPr>
          <w:rFonts w:ascii="仿宋_GB2312" w:hAnsi="仿宋_GB2312" w:eastAsia="仿宋_GB2312" w:cs="仿宋_GB2312"/>
          <w:szCs w:val="21"/>
        </w:rPr>
        <w:t>建立</w:t>
      </w:r>
      <w:r>
        <w:rPr>
          <w:rFonts w:hint="eastAsia" w:ascii="仿宋_GB2312" w:hAnsi="仿宋_GB2312" w:eastAsia="仿宋_GB2312" w:cs="仿宋_GB2312"/>
          <w:szCs w:val="21"/>
        </w:rPr>
        <w:t>的</w:t>
      </w:r>
      <w:r>
        <w:rPr>
          <w:rFonts w:ascii="仿宋_GB2312" w:hAnsi="仿宋_GB2312" w:eastAsia="仿宋_GB2312" w:cs="仿宋_GB2312"/>
          <w:szCs w:val="21"/>
        </w:rPr>
        <w:t>开复工疫情防控管理体系</w:t>
      </w:r>
      <w:r>
        <w:rPr>
          <w:rFonts w:hint="eastAsia" w:ascii="仿宋_GB2312" w:hAnsi="仿宋_GB2312" w:eastAsia="仿宋_GB2312" w:cs="仿宋_GB2312"/>
          <w:szCs w:val="21"/>
        </w:rPr>
        <w:t>、</w:t>
      </w:r>
      <w:r>
        <w:rPr>
          <w:rFonts w:ascii="仿宋_GB2312" w:hAnsi="仿宋_GB2312" w:eastAsia="仿宋_GB2312" w:cs="仿宋_GB2312"/>
          <w:szCs w:val="21"/>
        </w:rPr>
        <w:t>疫情防控工作方案</w:t>
      </w:r>
      <w:r>
        <w:rPr>
          <w:rFonts w:hint="eastAsia" w:ascii="仿宋_GB2312" w:hAnsi="仿宋_GB2312" w:eastAsia="仿宋_GB2312" w:cs="仿宋_GB2312"/>
          <w:szCs w:val="21"/>
        </w:rPr>
        <w:t>、</w:t>
      </w:r>
      <w:r>
        <w:rPr>
          <w:rFonts w:ascii="仿宋_GB2312" w:hAnsi="仿宋_GB2312" w:eastAsia="仿宋_GB2312" w:cs="仿宋_GB2312"/>
          <w:szCs w:val="21"/>
        </w:rPr>
        <w:t>制定防控应急预案，随时监控工地疫情变化，及时上报健康信息。</w:t>
      </w:r>
      <w:r>
        <w:rPr>
          <w:rFonts w:hint="eastAsia" w:ascii="仿宋_GB2312" w:hAnsi="仿宋_GB2312" w:eastAsia="仿宋_GB2312" w:cs="仿宋_GB2312"/>
          <w:szCs w:val="21"/>
        </w:rPr>
        <w:t>项目应设</w:t>
      </w:r>
      <w:r>
        <w:rPr>
          <w:rFonts w:ascii="仿宋_GB2312" w:hAnsi="仿宋_GB2312" w:eastAsia="仿宋_GB2312" w:cs="仿宋_GB2312"/>
          <w:szCs w:val="21"/>
        </w:rPr>
        <w:t>专人对接属地社区和疫情防控主管部门，形成部门联动、群防群控机制。及时妥善处置突发事件，做到“早发现、早隔离、早治疗”，防止聚集性传染，坚决杜绝聚集性疫情事件。</w:t>
      </w:r>
    </w:p>
    <w:p>
      <w:pPr>
        <w:spacing w:line="460" w:lineRule="exact"/>
        <w:rPr>
          <w:rFonts w:ascii="仿宋_GB2312" w:hAnsi="仿宋_GB2312" w:eastAsia="仿宋_GB2312" w:cs="仿宋_GB2312"/>
          <w:b/>
          <w:bCs/>
          <w:szCs w:val="21"/>
        </w:rPr>
      </w:pPr>
      <w:r>
        <w:rPr>
          <w:rFonts w:hint="eastAsia" w:ascii="仿宋_GB2312" w:hAnsi="仿宋_GB2312" w:eastAsia="仿宋_GB2312" w:cs="仿宋_GB2312"/>
          <w:b/>
          <w:bCs/>
          <w:szCs w:val="21"/>
        </w:rPr>
        <w:t>4.3 复工复产前防护措施</w:t>
      </w:r>
    </w:p>
    <w:p>
      <w:pPr>
        <w:spacing w:line="4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建立返岗员工健康卡制度。切实掌握本企业员工流动情况，尤其要对来自疫情发生地区的人员实施重点追踪、重点管理，发现异常情况及时报告并采取相应防控措施。</w:t>
      </w:r>
    </w:p>
    <w:p>
      <w:pPr>
        <w:spacing w:line="4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加强员工健康监测。开展员工个人和家属体温监测，设立发热、乏力、干咳等可疑症状告知电话并保持畅通，做到“早发现、早报告、早隔离、早诊断、早治疗”。</w:t>
      </w:r>
    </w:p>
    <w:p>
      <w:pPr>
        <w:spacing w:line="4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加强防控知识培训。结合职业健康培训教育、警示告知等制度，组织开展多种形式的新冠肺炎防控知识培训和宣传教育，提高员工自我防护意识和能力。</w:t>
      </w:r>
    </w:p>
    <w:p>
      <w:pPr>
        <w:spacing w:line="4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建立进出企业人员登记管理制度。在新冠肺炎流行期间，应当尽可能减少不必要的人员进出并加强对来访人员体温检测、佩戴口罩和登记等工作。</w:t>
      </w:r>
    </w:p>
    <w:p>
      <w:pPr>
        <w:spacing w:line="4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注意调配必要的药物和防护物资，以满足疫情防控需要。配合疾控机构规范开展病例流行病学调查和密切接触者的隔离观察，追踪管理。</w:t>
      </w:r>
    </w:p>
    <w:p>
      <w:pPr>
        <w:spacing w:line="460" w:lineRule="exact"/>
        <w:rPr>
          <w:rFonts w:ascii="仿宋_GB2312" w:hAnsi="仿宋_GB2312" w:eastAsia="仿宋_GB2312" w:cs="仿宋_GB2312"/>
          <w:b/>
          <w:bCs/>
          <w:szCs w:val="21"/>
        </w:rPr>
      </w:pPr>
      <w:r>
        <w:rPr>
          <w:rFonts w:hint="eastAsia" w:ascii="仿宋_GB2312" w:hAnsi="仿宋_GB2312" w:eastAsia="仿宋_GB2312" w:cs="仿宋_GB2312"/>
          <w:b/>
          <w:bCs/>
          <w:szCs w:val="21"/>
        </w:rPr>
        <w:t>4.4</w:t>
      </w:r>
      <w:r>
        <w:rPr>
          <w:rFonts w:hint="eastAsia" w:ascii="仿宋_GB2312" w:hAnsi="仿宋_GB2312" w:eastAsia="仿宋_GB2312" w:cs="仿宋_GB2312"/>
          <w:b/>
          <w:bCs/>
          <w:szCs w:val="21"/>
          <w:lang w:val="en-US" w:eastAsia="zh-CN"/>
        </w:rPr>
        <w:t xml:space="preserve"> </w:t>
      </w:r>
      <w:r>
        <w:rPr>
          <w:rFonts w:hint="eastAsia" w:ascii="仿宋_GB2312" w:hAnsi="仿宋_GB2312" w:eastAsia="仿宋_GB2312" w:cs="仿宋_GB2312"/>
          <w:b/>
          <w:bCs/>
          <w:szCs w:val="21"/>
        </w:rPr>
        <w:t>做好</w:t>
      </w:r>
      <w:r>
        <w:rPr>
          <w:rFonts w:hint="eastAsia" w:ascii="仿宋_GB2312" w:hAnsi="仿宋_GB2312" w:eastAsia="仿宋_GB2312" w:cs="仿宋_GB2312"/>
          <w:b/>
          <w:bCs/>
          <w:szCs w:val="21"/>
          <w:lang w:eastAsia="zh-CN"/>
        </w:rPr>
        <w:t>监理人员</w:t>
      </w:r>
      <w:r>
        <w:rPr>
          <w:rFonts w:hint="eastAsia" w:ascii="仿宋_GB2312" w:hAnsi="仿宋_GB2312" w:eastAsia="仿宋_GB2312" w:cs="仿宋_GB2312"/>
          <w:b/>
          <w:bCs/>
          <w:szCs w:val="21"/>
        </w:rPr>
        <w:t>个体防护</w:t>
      </w:r>
    </w:p>
    <w:p>
      <w:pPr>
        <w:spacing w:line="460" w:lineRule="exact"/>
        <w:ind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正确佩戴口罩。尽量不乘坐公共交通工具，建议步行、骑行或乘坐私家车、班车上班。如必须乘坐公共交通工具时，务必全程佩戴口罩。途中尽量避免用手触摸车上物品。</w:t>
      </w:r>
    </w:p>
    <w:p>
      <w:pPr>
        <w:spacing w:line="46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color w:val="auto"/>
          <w:szCs w:val="21"/>
          <w:lang w:eastAsia="zh-CN"/>
        </w:rPr>
        <w:t>进入项目现场，严格按项目门禁要求进行登记、测温等。排队或受检时，注意与他人保持</w:t>
      </w:r>
      <w:r>
        <w:rPr>
          <w:rFonts w:hint="eastAsia" w:ascii="仿宋_GB2312" w:hAnsi="仿宋_GB2312" w:eastAsia="仿宋_GB2312" w:cs="仿宋_GB2312"/>
          <w:color w:val="auto"/>
          <w:szCs w:val="21"/>
          <w:lang w:val="en-US" w:eastAsia="zh-CN"/>
        </w:rPr>
        <w:t>1米以上距离。</w:t>
      </w:r>
    </w:p>
    <w:p>
      <w:pPr>
        <w:spacing w:line="4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避免到人群聚集尤其是空气流动性差的场所，减少不必要的外出。在人群较为密集的公共场所，正确佩戴口罩。</w:t>
      </w:r>
    </w:p>
    <w:p>
      <w:pPr>
        <w:spacing w:line="46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szCs w:val="21"/>
        </w:rPr>
        <w:t>加强手</w:t>
      </w:r>
      <w:r>
        <w:rPr>
          <w:rFonts w:hint="eastAsia" w:ascii="仿宋_GB2312" w:hAnsi="仿宋_GB2312" w:eastAsia="仿宋_GB2312" w:cs="仿宋_GB2312"/>
          <w:color w:val="auto"/>
          <w:szCs w:val="21"/>
        </w:rPr>
        <w:t>的</w:t>
      </w:r>
      <w:r>
        <w:rPr>
          <w:rFonts w:hint="eastAsia" w:ascii="仿宋_GB2312" w:hAnsi="仿宋_GB2312" w:eastAsia="仿宋_GB2312" w:cs="仿宋_GB2312"/>
          <w:szCs w:val="21"/>
        </w:rPr>
        <w:t>卫生措施，养成勤洗手的习惯。尽量减少手接触公共物品和部位，减少与他人接触。</w:t>
      </w:r>
      <w:r>
        <w:rPr>
          <w:rFonts w:hint="eastAsia" w:ascii="仿宋_GB2312" w:hAnsi="仿宋_GB2312" w:eastAsia="仿宋_GB2312" w:cs="仿宋_GB2312"/>
          <w:color w:val="auto"/>
          <w:szCs w:val="21"/>
          <w:lang w:eastAsia="zh-CN"/>
        </w:rPr>
        <w:t>项目检查后回办公室前，应按接触公共物品或外出要求进行洗手消毒处理。</w:t>
      </w:r>
      <w:r>
        <w:rPr>
          <w:rFonts w:hint="eastAsia" w:ascii="仿宋_GB2312" w:hAnsi="仿宋_GB2312" w:eastAsia="仿宋_GB2312" w:cs="仿宋_GB2312"/>
          <w:color w:val="auto"/>
          <w:szCs w:val="21"/>
          <w:lang w:val="en-US" w:eastAsia="zh-CN"/>
        </w:rPr>
        <w:t>监理办公室应每天进行通风、消毒处理。</w:t>
      </w:r>
      <w:r>
        <w:rPr>
          <w:rFonts w:hint="eastAsia" w:ascii="仿宋_GB2312" w:hAnsi="仿宋_GB2312" w:eastAsia="仿宋_GB2312" w:cs="仿宋_GB2312"/>
          <w:color w:val="auto"/>
          <w:szCs w:val="21"/>
        </w:rPr>
        <w:t>保持办公区环境清洁，建议每日通风3次，每次20-30分钟</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人与人之间保持1米以上距离，多人办公时佩戴口罩。保持勤洗手、多饮水，坚持在进食前、如厕后按照六步法严格洗手。接待外来人员双方佩戴口罩。</w:t>
      </w:r>
    </w:p>
    <w:p>
      <w:pPr>
        <w:spacing w:line="460" w:lineRule="exact"/>
        <w:ind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具体洗手、消毒等防护要求依照附件《</w:t>
      </w:r>
      <w:r>
        <w:rPr>
          <w:rFonts w:hint="eastAsia" w:ascii="仿宋_GB2312" w:hAnsi="仿宋_GB2312" w:eastAsia="仿宋_GB2312" w:cs="仿宋_GB2312"/>
          <w:color w:val="auto"/>
          <w:szCs w:val="21"/>
        </w:rPr>
        <w:t>新型冠状病毒感染的肺炎防控知识手册</w:t>
      </w:r>
      <w:r>
        <w:rPr>
          <w:rFonts w:hint="eastAsia" w:ascii="仿宋_GB2312" w:hAnsi="仿宋_GB2312" w:eastAsia="仿宋_GB2312" w:cs="仿宋_GB2312"/>
          <w:color w:val="auto"/>
          <w:szCs w:val="21"/>
          <w:lang w:eastAsia="zh-CN"/>
        </w:rPr>
        <w:t>》进行。</w:t>
      </w:r>
    </w:p>
    <w:p>
      <w:pPr>
        <w:spacing w:line="4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在岗期间注意身体状况，当出现发热、乏力、干咳等症状时，要及时按规定去定点医院就医，尽量</w:t>
      </w:r>
      <w:r>
        <w:rPr>
          <w:rFonts w:hint="eastAsia" w:ascii="仿宋_GB2312" w:hAnsi="仿宋_GB2312" w:eastAsia="仿宋_GB2312" w:cs="仿宋_GB2312"/>
          <w:color w:val="auto"/>
          <w:szCs w:val="21"/>
        </w:rPr>
        <w:t>避免</w:t>
      </w:r>
      <w:r>
        <w:rPr>
          <w:rFonts w:hint="eastAsia" w:ascii="仿宋_GB2312" w:hAnsi="仿宋_GB2312" w:eastAsia="仿宋_GB2312" w:cs="仿宋_GB2312"/>
          <w:szCs w:val="21"/>
        </w:rPr>
        <w:t>乘坐公交地铁等公共交通工具，前往医院路上和在医院内应当全程佩戴医用口罩。</w:t>
      </w:r>
    </w:p>
    <w:p>
      <w:pPr>
        <w:spacing w:line="460" w:lineRule="exac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4.5 </w:t>
      </w:r>
      <w:r>
        <w:rPr>
          <w:rFonts w:ascii="仿宋_GB2312" w:hAnsi="仿宋_GB2312" w:eastAsia="仿宋_GB2312" w:cs="仿宋_GB2312"/>
          <w:b/>
          <w:bCs/>
          <w:szCs w:val="21"/>
        </w:rPr>
        <w:t>加强现场防疫管理。</w:t>
      </w:r>
    </w:p>
    <w:p>
      <w:pPr>
        <w:spacing w:line="46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项目</w:t>
      </w:r>
      <w:r>
        <w:rPr>
          <w:rFonts w:ascii="仿宋_GB2312" w:hAnsi="仿宋_GB2312" w:eastAsia="仿宋_GB2312" w:cs="仿宋_GB2312"/>
          <w:b/>
          <w:bCs/>
          <w:szCs w:val="21"/>
        </w:rPr>
        <w:t>实施建筑工地封闭管理</w:t>
      </w:r>
      <w:r>
        <w:rPr>
          <w:rFonts w:ascii="仿宋_GB2312" w:hAnsi="仿宋_GB2312" w:eastAsia="仿宋_GB2312" w:cs="仿宋_GB2312"/>
          <w:szCs w:val="21"/>
        </w:rPr>
        <w:t>。加强工地隔离防护设施建设，落实返岗人员隔离措施；摸排人员流向及来源，做到“即到即报”；最大限度减少工地现场人员外出流动；施工作业区域应采取相对隔离封闭措施，各施工作业面尽量减少交叉流动。全面落实建筑工人实名制管理。对进场工人实行每日体温检测登记，落实“一人一档”制度；对进出入工地的车辆、工具一律登记进出去向，进行冲洗、消毒。实行严格消毒制度。对施工人员集中的作业区、办公区、生活区、食堂、宿舍、厕所等重点部位和人员密集场所，采取定时消毒、清洁、通风换气等措施；保障职工饮水、洗手、通风等自然生活条件；工程项目部实行分餐、错时用餐，人员配备独立餐具，避免集中就餐。严格按照有关规定和规范，对生活垃圾、医用垃圾、化学品垃圾、建筑垃圾进行专业化分类回收处置。</w:t>
      </w:r>
    </w:p>
    <w:p>
      <w:pPr>
        <w:spacing w:line="46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color w:val="auto"/>
          <w:szCs w:val="21"/>
        </w:rPr>
        <w:t>认真落实健康码管理制度</w:t>
      </w:r>
      <w:r>
        <w:rPr>
          <w:rFonts w:hint="eastAsia" w:ascii="仿宋_GB2312" w:hAnsi="仿宋_GB2312" w:eastAsia="仿宋_GB2312" w:cs="仿宋_GB2312"/>
          <w:color w:val="auto"/>
          <w:szCs w:val="21"/>
        </w:rPr>
        <w:t>：所有人员请出入工作和生活场所大门时主动出示，配合检查；并做好自身防护工作。码色会根据每个人的健康申报由当地政府根据相关政策和大数据信息及时更新。</w:t>
      </w:r>
    </w:p>
    <w:p>
      <w:pPr>
        <w:spacing w:line="46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做好办公场所防护措施</w:t>
      </w:r>
      <w:r>
        <w:rPr>
          <w:rFonts w:hint="eastAsia" w:ascii="仿宋_GB2312" w:hAnsi="仿宋_GB2312" w:eastAsia="仿宋_GB2312" w:cs="仿宋_GB2312"/>
          <w:szCs w:val="21"/>
        </w:rPr>
        <w:t>：1</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通风换气。加强工作场所通风换气，保持室内空气流通，在允许的情况下首选自然通风。如使用空调，应当保证空调系统供风安全，保证充足的新风输入，所有排风直接排到室外，不使用空调时应当关闭回风通道。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、确保工作场所内洗手、洗眼、喷淋设施运行正常。3</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、清洁与消毒。做好工作场所物体表面的清洁消毒。保持环境整洁卫生，定期消毒并做好清洁消毒记录。对高频接触的物体表面，可用含氯消毒剂进行喷洒或擦拭，或采用消毒湿巾擦拭。配备手消毒剂。4</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、保持工作服、工作帽、座椅套等纺织物清洁，定期洗涤消毒处理。5</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、职工宿舍、卫生辅助设施、食堂保持环境清洁、通风，加强场所、餐（饮）具定期消毒。6</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、开展爱国卫生运动，确保环境卫生整洁，对厕所以及卫生洁具定期消毒。7</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、应当尽可能避免或减少员工聚集和集体活动。控制会议频次和规模，做好防护。员工多的企业，可实施错峰就餐。8</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、垃圾处理。加强垃圾分类管理，及时收集并清运。加强垃圾盛装容器清洁，定期进行消毒处理。</w:t>
      </w:r>
    </w:p>
    <w:p>
      <w:pPr>
        <w:spacing w:line="460" w:lineRule="exact"/>
        <w:rPr>
          <w:rFonts w:ascii="仿宋_GB2312" w:hAnsi="仿宋_GB2312" w:eastAsia="仿宋_GB2312" w:cs="仿宋_GB2312"/>
          <w:szCs w:val="21"/>
        </w:rPr>
      </w:pPr>
      <w:r>
        <w:rPr>
          <w:rFonts w:hint="eastAsia" w:ascii="仿宋_GB2312" w:hAnsi="仿宋_GB2312" w:eastAsia="仿宋_GB2312" w:cs="仿宋_GB2312"/>
          <w:b/>
          <w:bCs/>
          <w:szCs w:val="21"/>
        </w:rPr>
        <w:t xml:space="preserve">4.6 </w:t>
      </w:r>
      <w:r>
        <w:rPr>
          <w:rFonts w:ascii="仿宋_GB2312" w:hAnsi="仿宋_GB2312" w:eastAsia="仿宋_GB2312" w:cs="仿宋_GB2312"/>
          <w:b/>
          <w:bCs/>
          <w:szCs w:val="21"/>
        </w:rPr>
        <w:t>加强培训教育工作</w:t>
      </w:r>
      <w:r>
        <w:rPr>
          <w:rFonts w:ascii="仿宋_GB2312" w:hAnsi="仿宋_GB2312" w:eastAsia="仿宋_GB2312" w:cs="仿宋_GB2312"/>
          <w:szCs w:val="21"/>
        </w:rPr>
        <w:t>。在开复工前通过微信、视频等方式，对</w:t>
      </w:r>
      <w:r>
        <w:rPr>
          <w:rFonts w:hint="eastAsia" w:ascii="仿宋_GB2312" w:hAnsi="仿宋_GB2312" w:eastAsia="仿宋_GB2312" w:cs="仿宋_GB2312"/>
          <w:szCs w:val="21"/>
        </w:rPr>
        <w:t>员工</w:t>
      </w:r>
      <w:r>
        <w:rPr>
          <w:rFonts w:ascii="仿宋_GB2312" w:hAnsi="仿宋_GB2312" w:eastAsia="仿宋_GB2312" w:cs="仿宋_GB2312"/>
          <w:szCs w:val="21"/>
        </w:rPr>
        <w:t>进行卫生防疫教育。要抓好</w:t>
      </w:r>
      <w:r>
        <w:rPr>
          <w:rFonts w:hint="eastAsia" w:ascii="仿宋_GB2312" w:hAnsi="仿宋_GB2312" w:eastAsia="仿宋_GB2312" w:cs="仿宋_GB2312"/>
          <w:szCs w:val="21"/>
        </w:rPr>
        <w:t>疫情防控及</w:t>
      </w:r>
      <w:r>
        <w:rPr>
          <w:rFonts w:ascii="仿宋_GB2312" w:hAnsi="仿宋_GB2312" w:eastAsia="仿宋_GB2312" w:cs="仿宋_GB2312"/>
          <w:szCs w:val="21"/>
        </w:rPr>
        <w:t>质量安全教育培训，提高</w:t>
      </w:r>
      <w:r>
        <w:rPr>
          <w:rFonts w:hint="eastAsia" w:ascii="仿宋_GB2312" w:hAnsi="仿宋_GB2312" w:eastAsia="仿宋_GB2312" w:cs="仿宋_GB2312"/>
          <w:szCs w:val="21"/>
        </w:rPr>
        <w:t>疫情防控及</w:t>
      </w:r>
      <w:r>
        <w:rPr>
          <w:rFonts w:ascii="仿宋_GB2312" w:hAnsi="仿宋_GB2312" w:eastAsia="仿宋_GB2312" w:cs="仿宋_GB2312"/>
          <w:szCs w:val="21"/>
        </w:rPr>
        <w:t>质量安全防范意识，准确识别现场风险，熟练掌握安全防护和操作技能，正确使用安全防护用具。严格开展上岗前疫情防范、质量安全技术交底，确保各项要求落实到每一名员工、每一个岗位。</w:t>
      </w:r>
    </w:p>
    <w:p>
      <w:pPr>
        <w:spacing w:line="4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开展工作场所健康促进。结合职业病防治和健康企业建设，加强对所有员工新冠肺炎等传染病防控知识和技能的宣传教育与健康促进。采用健康提示、张贴宣传画、视频播放以及文件传阅培训教育等多种方式，加强复工复产后新冠肺炎防治知识科学宣传普及，引导员工充分了解新冠肺炎防治知识，学习附件：《新型冠状病毒感染的肺炎防控知识手册》，科学理性认疫情，掌握防护要点，增强防护意识，理解、支持并配合防控工作。要以适当方式要求并指导外地返回人员按属地要求进行登记、体温监测、佩戴口罩等健康管理措施。告知员工就诊信息。</w:t>
      </w:r>
    </w:p>
    <w:p>
      <w:pPr>
        <w:spacing w:line="4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应倡导员工主动践行合理膳食、适量运动、戒烟限酒等健康生活方式，营造“每个人是自己健康第一责任人、“我的健康我做主”的良好氛围。</w:t>
      </w:r>
    </w:p>
    <w:p>
      <w:pPr>
        <w:spacing w:line="4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鼓励开展心理健康服务。了解受疫情影响员工的心理健康状况，疏解员工在疫情形势严峻情况下工作的焦虑恐惧情绪。采取有效措施预防和制止对患病、疑病员工的歧视。发现可能出现的群体心理危机苗头，及时采取有效措施。</w:t>
      </w:r>
    </w:p>
    <w:p>
      <w:pPr>
        <w:spacing w:line="460" w:lineRule="exact"/>
        <w:rPr>
          <w:rFonts w:ascii="仿宋_GB2312" w:hAnsi="仿宋_GB2312" w:eastAsia="仿宋_GB2312" w:cs="仿宋_GB2312"/>
          <w:szCs w:val="21"/>
        </w:rPr>
      </w:pPr>
    </w:p>
    <w:p>
      <w:pPr>
        <w:spacing w:line="460" w:lineRule="exact"/>
        <w:rPr>
          <w:rFonts w:ascii="仿宋_GB2312" w:hAnsi="仿宋_GB2312" w:eastAsia="仿宋_GB2312" w:cs="仿宋_GB2312"/>
          <w:szCs w:val="21"/>
        </w:rPr>
      </w:pPr>
      <w:r>
        <w:rPr>
          <w:rFonts w:hint="eastAsia" w:ascii="仿宋_GB2312" w:hAnsi="仿宋_GB2312" w:eastAsia="仿宋_GB2312" w:cs="仿宋_GB2312"/>
          <w:b/>
          <w:bCs/>
          <w:szCs w:val="21"/>
        </w:rPr>
        <w:t>4.7</w:t>
      </w:r>
      <w:r>
        <w:rPr>
          <w:rFonts w:ascii="仿宋_GB2312" w:hAnsi="仿宋_GB2312" w:eastAsia="仿宋_GB2312" w:cs="仿宋_GB2312"/>
          <w:b/>
          <w:bCs/>
          <w:szCs w:val="21"/>
        </w:rPr>
        <w:t>坚决防止盲目抢工期。</w:t>
      </w:r>
      <w:r>
        <w:rPr>
          <w:rFonts w:ascii="仿宋_GB2312" w:hAnsi="仿宋_GB2312" w:eastAsia="仿宋_GB2312" w:cs="仿宋_GB2312"/>
          <w:szCs w:val="21"/>
        </w:rPr>
        <w:t>要</w:t>
      </w:r>
      <w:r>
        <w:rPr>
          <w:rFonts w:hint="eastAsia" w:ascii="仿宋_GB2312" w:hAnsi="仿宋_GB2312" w:eastAsia="仿宋_GB2312" w:cs="仿宋_GB2312"/>
          <w:szCs w:val="21"/>
        </w:rPr>
        <w:t>提醒</w:t>
      </w:r>
      <w:r>
        <w:rPr>
          <w:rFonts w:ascii="仿宋_GB2312" w:hAnsi="仿宋_GB2312" w:eastAsia="仿宋_GB2312" w:cs="仿宋_GB2312"/>
          <w:szCs w:val="21"/>
        </w:rPr>
        <w:t>建设单位切实保障工程项目合理工期安排，</w:t>
      </w:r>
      <w:r>
        <w:rPr>
          <w:rFonts w:hint="eastAsia" w:ascii="仿宋_GB2312" w:hAnsi="仿宋_GB2312" w:eastAsia="仿宋_GB2312" w:cs="仿宋_GB2312"/>
          <w:szCs w:val="21"/>
        </w:rPr>
        <w:t>杜绝</w:t>
      </w:r>
      <w:r>
        <w:rPr>
          <w:rFonts w:ascii="仿宋_GB2312" w:hAnsi="仿宋_GB2312" w:eastAsia="仿宋_GB2312" w:cs="仿宋_GB2312"/>
          <w:szCs w:val="21"/>
        </w:rPr>
        <w:t>盲目抢工期、赶进度等行为。要充分考虑疫情对工期造成的影响，科学确定工期及每个阶段所需的合理时间，严格执行合理工期。工期确需调整的必须经过充分论证，并采取相应措施，通过加大投入、优化施工组织等措施，确保工程质量安全。要根据疫情防控和安全防范需要，加大文明施工措施费用保障力度，确保防疫、安全的投入和措施落实到位。</w:t>
      </w:r>
    </w:p>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b/>
          <w:bCs/>
          <w:szCs w:val="21"/>
        </w:rPr>
        <w:t>4.8</w:t>
      </w:r>
      <w:r>
        <w:rPr>
          <w:rFonts w:ascii="仿宋_GB2312" w:hAnsi="仿宋_GB2312" w:eastAsia="仿宋_GB2312" w:cs="仿宋_GB2312"/>
          <w:b/>
          <w:bCs/>
          <w:szCs w:val="21"/>
        </w:rPr>
        <w:t>加强重大风险管控</w:t>
      </w:r>
      <w:r>
        <w:rPr>
          <w:rFonts w:ascii="仿宋_GB2312" w:hAnsi="仿宋_GB2312" w:eastAsia="仿宋_GB2312" w:cs="仿宋_GB2312"/>
          <w:szCs w:val="21"/>
        </w:rPr>
        <w:t>。要</w:t>
      </w:r>
      <w:r>
        <w:rPr>
          <w:rFonts w:hint="eastAsia" w:ascii="仿宋_GB2312" w:hAnsi="仿宋_GB2312" w:eastAsia="仿宋_GB2312" w:cs="仿宋_GB2312"/>
          <w:szCs w:val="21"/>
        </w:rPr>
        <w:t>建议</w:t>
      </w:r>
      <w:r>
        <w:rPr>
          <w:rFonts w:ascii="仿宋_GB2312" w:hAnsi="仿宋_GB2312" w:eastAsia="仿宋_GB2312" w:cs="仿宋_GB2312"/>
          <w:szCs w:val="21"/>
        </w:rPr>
        <w:t>建设单位牵头组织开展开复工前安全条件检查，严格检查安全生产责任落实情况，重点检查建筑起重机械、深基坑、模板工程及支撑体系、脚手架、施工临时用电设施以及城市轨道交通工程等危险性较大工程的设备安全状况和现场防护情况，并对重要文件落实、专项施工方案、人员教育培训情况进行检查，及时发现问题，及时整改、不留死角。</w:t>
      </w:r>
    </w:p>
    <w:p>
      <w:pPr>
        <w:spacing w:line="460" w:lineRule="exact"/>
        <w:rPr>
          <w:rFonts w:ascii="仿宋_GB2312" w:hAnsi="仿宋_GB2312" w:eastAsia="仿宋_GB2312" w:cs="仿宋_GB2312"/>
          <w:szCs w:val="21"/>
        </w:rPr>
      </w:pPr>
      <w:r>
        <w:rPr>
          <w:rFonts w:hint="eastAsia" w:ascii="仿宋_GB2312" w:hAnsi="仿宋_GB2312" w:eastAsia="仿宋_GB2312" w:cs="仿宋_GB2312"/>
          <w:b/>
          <w:bCs/>
          <w:szCs w:val="21"/>
        </w:rPr>
        <w:t>4.9</w:t>
      </w:r>
      <w:r>
        <w:rPr>
          <w:rFonts w:ascii="仿宋_GB2312" w:hAnsi="仿宋_GB2312" w:eastAsia="仿宋_GB2312" w:cs="仿宋_GB2312"/>
          <w:b/>
          <w:bCs/>
          <w:szCs w:val="21"/>
        </w:rPr>
        <w:t>加强施工质量管理。</w:t>
      </w:r>
      <w:r>
        <w:rPr>
          <w:rFonts w:ascii="仿宋_GB2312" w:hAnsi="仿宋_GB2312" w:eastAsia="仿宋_GB2312" w:cs="仿宋_GB2312"/>
          <w:szCs w:val="21"/>
        </w:rPr>
        <w:t>要</w:t>
      </w:r>
      <w:r>
        <w:rPr>
          <w:rFonts w:hint="eastAsia" w:ascii="仿宋_GB2312" w:hAnsi="仿宋_GB2312" w:eastAsia="仿宋_GB2312" w:cs="仿宋_GB2312"/>
          <w:szCs w:val="21"/>
        </w:rPr>
        <w:t>监督检查施工</w:t>
      </w:r>
      <w:r>
        <w:rPr>
          <w:rFonts w:ascii="仿宋_GB2312" w:hAnsi="仿宋_GB2312" w:eastAsia="仿宋_GB2312" w:cs="仿宋_GB2312"/>
          <w:szCs w:val="21"/>
        </w:rPr>
        <w:t>单位完善项目质量保障体系，落实质量责任制度，严把“到岗履职关、材料检测关、过程控制关、质量验收关”，不得放松质量要求、降低质量标准。要重点加强对混凝土、钢筋等建筑材料质量检测工作，防止因价格上涨偷工减料、使用不合格材料，切实保证工程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225" w:beforeAutospacing="0" w:after="0" w:afterAutospacing="0" w:line="450" w:lineRule="atLeast"/>
        <w:ind w:left="0" w:right="0"/>
        <w:jc w:val="left"/>
        <w:rPr>
          <w:rFonts w:hint="eastAsia" w:ascii="仿宋_GB2312" w:hAnsi="仿宋_GB2312" w:eastAsia="仿宋_GB2312" w:cs="仿宋_GB2312"/>
          <w:b w:val="0"/>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4.10做好项目工期、费用管理</w:t>
      </w:r>
      <w:r>
        <w:rPr>
          <w:rFonts w:hint="eastAsia" w:ascii="仿宋_GB2312" w:hAnsi="仿宋_GB2312" w:eastAsia="仿宋_GB2312" w:cs="仿宋_GB2312"/>
          <w:b/>
          <w:bCs/>
          <w:color w:val="auto"/>
          <w:szCs w:val="21"/>
          <w:lang w:eastAsia="zh-CN"/>
        </w:rPr>
        <w:t>。</w:t>
      </w:r>
      <w:r>
        <w:rPr>
          <w:rFonts w:hint="eastAsia" w:ascii="仿宋_GB2312" w:hAnsi="仿宋_GB2312" w:eastAsia="仿宋_GB2312" w:cs="仿宋_GB2312"/>
          <w:b w:val="0"/>
          <w:color w:val="auto"/>
          <w:kern w:val="2"/>
          <w:sz w:val="21"/>
          <w:szCs w:val="21"/>
          <w:lang w:val="en-US" w:eastAsia="zh-CN" w:bidi="ar-SA"/>
        </w:rPr>
        <w:t>按照《</w:t>
      </w:r>
      <w:r>
        <w:rPr>
          <w:rFonts w:hint="default" w:ascii="仿宋_GB2312" w:hAnsi="仿宋_GB2312" w:eastAsia="仿宋_GB2312" w:cs="仿宋_GB2312"/>
          <w:b w:val="0"/>
          <w:color w:val="auto"/>
          <w:kern w:val="2"/>
          <w:sz w:val="21"/>
          <w:szCs w:val="21"/>
          <w:lang w:val="en-US" w:eastAsia="zh-CN" w:bidi="ar-SA"/>
        </w:rPr>
        <w:t>关于新型冠状病毒肺炎疫情防控期间建设工程计价有关的通知</w:t>
      </w:r>
      <w:r>
        <w:rPr>
          <w:rFonts w:hint="eastAsia" w:ascii="仿宋_GB2312" w:hAnsi="仿宋_GB2312" w:eastAsia="仿宋_GB2312" w:cs="仿宋_GB2312"/>
          <w:b w:val="0"/>
          <w:color w:val="auto"/>
          <w:kern w:val="2"/>
          <w:sz w:val="21"/>
          <w:szCs w:val="21"/>
          <w:lang w:val="en-US" w:eastAsia="zh-CN" w:bidi="ar-SA"/>
        </w:rPr>
        <w:t>》陕建发〔2020〕34号规定:</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autoSpaceDE w:val="0"/>
        <w:autoSpaceDN/>
        <w:spacing w:before="225" w:beforeAutospacing="0" w:after="0" w:afterAutospacing="0" w:line="450" w:lineRule="atLeast"/>
        <w:ind w:right="0" w:rightChars="0"/>
        <w:jc w:val="left"/>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4.10.1在陕西省政府决定启动重大突发公共卫生事件一级响应期间施工的房屋建筑与市政基础设施工程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autoSpaceDE w:val="0"/>
        <w:autoSpaceDN/>
        <w:spacing w:before="225" w:beforeAutospacing="0" w:after="0" w:afterAutospacing="0" w:line="450" w:lineRule="atLeast"/>
        <w:ind w:right="0" w:rightChars="0" w:firstLine="211" w:firstLineChars="100"/>
        <w:jc w:val="left"/>
        <w:rPr>
          <w:rFonts w:hint="eastAsia" w:ascii="仿宋_GB2312" w:hAnsi="仿宋_GB2312" w:eastAsia="仿宋_GB2312" w:cs="仿宋_GB2312"/>
          <w:b w:val="0"/>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（1）施工工期：</w:t>
      </w:r>
      <w:r>
        <w:rPr>
          <w:rFonts w:hint="eastAsia" w:ascii="仿宋_GB2312" w:hAnsi="仿宋_GB2312" w:eastAsia="仿宋_GB2312" w:cs="仿宋_GB2312"/>
          <w:b w:val="0"/>
          <w:color w:val="auto"/>
          <w:kern w:val="2"/>
          <w:sz w:val="21"/>
          <w:szCs w:val="21"/>
          <w:lang w:val="en-US" w:eastAsia="zh-CN" w:bidi="ar-SA"/>
        </w:rPr>
        <w:t>疫情防控期间未复工的项目，工期应予以顺延，顺延工期计算从陕西省政府决定启动重大突发公共卫生事件一级响应（2020年1月25日）之日起至解除之日止。疫情防控期间复工的项目，建设工程合同双方应结合实际合理确定顺延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225" w:beforeAutospacing="0" w:after="0" w:afterAutospacing="0" w:line="450" w:lineRule="atLeast"/>
        <w:ind w:right="0" w:firstLine="211" w:firstLineChars="100"/>
        <w:jc w:val="left"/>
        <w:rPr>
          <w:rFonts w:hint="eastAsia" w:ascii="仿宋_GB2312" w:hAnsi="仿宋_GB2312" w:eastAsia="仿宋_GB2312" w:cs="仿宋_GB2312"/>
          <w:b w:val="0"/>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（2）费用调整：</w:t>
      </w:r>
      <w:r>
        <w:rPr>
          <w:rFonts w:hint="eastAsia" w:ascii="仿宋_GB2312" w:hAnsi="仿宋_GB2312" w:eastAsia="仿宋_GB2312" w:cs="仿宋_GB2312"/>
          <w:b w:val="0"/>
          <w:color w:val="auto"/>
          <w:kern w:val="2"/>
          <w:sz w:val="21"/>
          <w:szCs w:val="21"/>
          <w:lang w:val="en-US" w:eastAsia="zh-CN" w:bidi="ar-SA"/>
        </w:rPr>
        <w:t>疫情防控期间未复工的项目，费用调整按照法律法规及合同条款，按照不可抗力有关规定及约定合理分担损失。疫情防控期间，建设工程确需要施工的，应加强防护措施，保证人员安全，防止疫情传播，施工企业必须严格按照工程所在地政府疫情防控规定组织施工，承发包双方根据合同约定及相关规定，本着实事求是的原则协商解决，疫情防护措施、人工材料机械等导致工程价款变化，应另行签订补充协议。疫情防控期间要求复工及疫情防控解除后复工的工程项目，如需赶工，赶工措施费用另行计算并明确赶工措施费用计算原则和方法。施工单位在使用疫情防护费用时，必须做到专款专用，认真做好一线施工人员的疫情防护保障，把防疫工作放到首位，确保施工人员的人身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225" w:beforeAutospacing="0" w:after="0" w:afterAutospacing="0" w:line="450" w:lineRule="atLeast"/>
        <w:ind w:right="0"/>
        <w:jc w:val="left"/>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kern w:val="2"/>
          <w:sz w:val="21"/>
          <w:szCs w:val="21"/>
          <w:lang w:val="en-US" w:eastAsia="zh-CN" w:bidi="ar-SA"/>
        </w:rPr>
        <w:t>4.10.2 在陕西省政府决定启动重大突发公共卫生事件一级响应后未开工的房屋建筑与市政基础设施工程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225" w:beforeAutospacing="0" w:after="0" w:afterAutospacing="0" w:line="450" w:lineRule="atLeast"/>
        <w:ind w:left="0" w:right="0" w:firstLine="420" w:firstLineChars="200"/>
        <w:jc w:val="left"/>
        <w:rPr>
          <w:rFonts w:hint="eastAsia" w:ascii="仿宋_GB2312" w:hAnsi="仿宋_GB2312" w:eastAsia="仿宋_GB2312" w:cs="仿宋_GB2312"/>
          <w:b w:val="0"/>
          <w:color w:val="auto"/>
          <w:kern w:val="2"/>
          <w:sz w:val="21"/>
          <w:szCs w:val="21"/>
          <w:lang w:val="en-US" w:eastAsia="zh-CN" w:bidi="ar-SA"/>
        </w:rPr>
      </w:pPr>
      <w:r>
        <w:rPr>
          <w:rFonts w:hint="eastAsia" w:ascii="仿宋_GB2312" w:hAnsi="仿宋_GB2312" w:eastAsia="仿宋_GB2312" w:cs="仿宋_GB2312"/>
          <w:b w:val="0"/>
          <w:color w:val="auto"/>
          <w:kern w:val="2"/>
          <w:sz w:val="21"/>
          <w:szCs w:val="21"/>
          <w:lang w:val="en-US" w:eastAsia="zh-CN" w:bidi="ar-SA"/>
        </w:rPr>
        <w:t>已发出中标通知书但尚未签订合同的工程、签订合同但尚未实施的工程应合理考虑疫情对工程项目的影响，尊重实际情况,协商签订补充合同。已发出招标文件但尚未开标的工程，发包人应对已发生疫情影响事项和可预见疫情影响事项的各种因素，及时地对招标文件进行修改、补遗、完善，明确疫情防控对工程价款确定、支付、调整等相关合同条款，必要时应延后开标时间，招投标双方应充分考虑因疫情影响而产生的价格波动。</w:t>
      </w:r>
    </w:p>
    <w:p>
      <w:pPr>
        <w:spacing w:line="460" w:lineRule="exact"/>
        <w:rPr>
          <w:rFonts w:ascii="仿宋_GB2312" w:hAnsi="仿宋_GB2312" w:eastAsia="仿宋_GB2312" w:cs="仿宋_GB2312"/>
          <w:szCs w:val="21"/>
        </w:rPr>
      </w:pPr>
      <w:r>
        <w:rPr>
          <w:rFonts w:hint="eastAsia" w:ascii="仿宋_GB2312" w:hAnsi="仿宋_GB2312" w:eastAsia="仿宋_GB2312" w:cs="仿宋_GB2312"/>
          <w:b/>
          <w:bCs/>
          <w:szCs w:val="21"/>
        </w:rPr>
        <w:t>4.11</w:t>
      </w:r>
      <w:r>
        <w:rPr>
          <w:rFonts w:ascii="仿宋_GB2312" w:hAnsi="仿宋_GB2312" w:eastAsia="仿宋_GB2312" w:cs="仿宋_GB2312"/>
          <w:b/>
          <w:bCs/>
          <w:szCs w:val="21"/>
        </w:rPr>
        <w:t>利用信息化</w:t>
      </w:r>
      <w:r>
        <w:rPr>
          <w:rFonts w:hint="eastAsia" w:ascii="仿宋_GB2312" w:hAnsi="仿宋_GB2312" w:eastAsia="仿宋_GB2312" w:cs="仿宋_GB2312"/>
          <w:b/>
          <w:bCs/>
          <w:szCs w:val="21"/>
          <w:lang w:eastAsia="zh-CN"/>
        </w:rPr>
        <w:t>实施项目</w:t>
      </w:r>
      <w:r>
        <w:rPr>
          <w:rFonts w:ascii="仿宋_GB2312" w:hAnsi="仿宋_GB2312" w:eastAsia="仿宋_GB2312" w:cs="仿宋_GB2312"/>
          <w:b/>
          <w:bCs/>
          <w:szCs w:val="21"/>
        </w:rPr>
        <w:t>监管</w:t>
      </w:r>
      <w:r>
        <w:rPr>
          <w:rFonts w:ascii="仿宋_GB2312" w:hAnsi="仿宋_GB2312" w:eastAsia="仿宋_GB2312" w:cs="仿宋_GB2312"/>
          <w:szCs w:val="21"/>
        </w:rPr>
        <w:t>。</w:t>
      </w:r>
      <w:r>
        <w:rPr>
          <w:rFonts w:hint="eastAsia" w:ascii="仿宋_GB2312" w:hAnsi="仿宋_GB2312" w:eastAsia="仿宋_GB2312" w:cs="仿宋_GB2312"/>
          <w:szCs w:val="21"/>
        </w:rPr>
        <w:t>现场应</w:t>
      </w:r>
      <w:r>
        <w:rPr>
          <w:rFonts w:ascii="仿宋_GB2312" w:hAnsi="仿宋_GB2312" w:eastAsia="仿宋_GB2312" w:cs="仿宋_GB2312"/>
          <w:szCs w:val="21"/>
        </w:rPr>
        <w:t>完善安全隐患排查治理信息化系统，重点实行线上跟踪指导服务。充分运用远程视频监控等在线检查管理方式，开展更加精准有效的质量安全监管。</w:t>
      </w:r>
    </w:p>
    <w:p>
      <w:pPr>
        <w:spacing w:line="460" w:lineRule="exact"/>
        <w:rPr>
          <w:rFonts w:ascii="仿宋_GB2312" w:hAnsi="仿宋_GB2312" w:eastAsia="仿宋_GB2312" w:cs="仿宋_GB2312"/>
          <w:b/>
          <w:bCs/>
          <w:szCs w:val="21"/>
        </w:rPr>
      </w:pPr>
      <w:r>
        <w:rPr>
          <w:rFonts w:hint="eastAsia" w:ascii="仿宋_GB2312" w:hAnsi="仿宋_GB2312" w:eastAsia="仿宋_GB2312" w:cs="仿宋_GB2312"/>
          <w:b/>
          <w:bCs/>
          <w:szCs w:val="21"/>
          <w:lang w:val="en-US" w:eastAsia="zh-CN"/>
        </w:rPr>
        <w:t>4.12</w:t>
      </w:r>
      <w:r>
        <w:rPr>
          <w:rFonts w:ascii="仿宋_GB2312" w:hAnsi="仿宋_GB2312" w:eastAsia="仿宋_GB2312" w:cs="仿宋_GB2312"/>
          <w:b/>
          <w:bCs/>
          <w:szCs w:val="21"/>
        </w:rPr>
        <w:t>严格值班值守，强化应急准备</w:t>
      </w:r>
    </w:p>
    <w:p>
      <w:pPr>
        <w:spacing w:line="460" w:lineRule="exact"/>
        <w:rPr>
          <w:rFonts w:ascii="仿宋_GB2312" w:hAnsi="仿宋_GB2312" w:eastAsia="仿宋_GB2312" w:cs="仿宋_GB2312"/>
          <w:szCs w:val="21"/>
        </w:rPr>
      </w:pPr>
      <w:r>
        <w:rPr>
          <w:rFonts w:ascii="仿宋_GB2312" w:hAnsi="仿宋_GB2312" w:eastAsia="仿宋_GB2312" w:cs="仿宋_GB2312"/>
          <w:szCs w:val="21"/>
        </w:rPr>
        <w:t>　　强化协调指挥</w:t>
      </w:r>
      <w:r>
        <w:rPr>
          <w:rFonts w:hint="eastAsia" w:ascii="仿宋_GB2312" w:hAnsi="仿宋_GB2312" w:eastAsia="仿宋_GB2312" w:cs="仿宋_GB2312"/>
          <w:szCs w:val="21"/>
        </w:rPr>
        <w:t>。</w:t>
      </w:r>
      <w:r>
        <w:rPr>
          <w:rFonts w:ascii="仿宋_GB2312" w:hAnsi="仿宋_GB2312" w:eastAsia="仿宋_GB2312" w:cs="仿宋_GB2312"/>
          <w:szCs w:val="21"/>
        </w:rPr>
        <w:t>要加强</w:t>
      </w:r>
      <w:r>
        <w:rPr>
          <w:rFonts w:hint="eastAsia" w:ascii="仿宋_GB2312" w:hAnsi="仿宋_GB2312" w:eastAsia="仿宋_GB2312" w:cs="仿宋_GB2312"/>
          <w:szCs w:val="21"/>
        </w:rPr>
        <w:t>项目各方</w:t>
      </w:r>
      <w:r>
        <w:rPr>
          <w:rFonts w:ascii="仿宋_GB2312" w:hAnsi="仿宋_GB2312" w:eastAsia="仿宋_GB2312" w:cs="仿宋_GB2312"/>
          <w:szCs w:val="21"/>
        </w:rPr>
        <w:t>组织领导，充分发挥</w:t>
      </w:r>
      <w:r>
        <w:rPr>
          <w:rFonts w:hint="eastAsia" w:ascii="仿宋_GB2312" w:hAnsi="仿宋_GB2312" w:eastAsia="仿宋_GB2312" w:cs="仿宋_GB2312"/>
          <w:szCs w:val="21"/>
        </w:rPr>
        <w:t>各项目负责人</w:t>
      </w:r>
      <w:r>
        <w:rPr>
          <w:rFonts w:ascii="仿宋_GB2312" w:hAnsi="仿宋_GB2312" w:eastAsia="仿宋_GB2312" w:cs="仿宋_GB2312"/>
          <w:szCs w:val="21"/>
        </w:rPr>
        <w:t>模范带头作用，深入一线，分析问题、解决难题。加强与应急管理、卫生健康部门对接联动，加强疫情和质量安全形势研判，积极主动做好相关工作。</w:t>
      </w:r>
    </w:p>
    <w:p>
      <w:pPr>
        <w:spacing w:line="460" w:lineRule="exact"/>
        <w:rPr>
          <w:rFonts w:ascii="仿宋_GB2312" w:hAnsi="仿宋_GB2312" w:eastAsia="仿宋_GB2312" w:cs="仿宋_GB2312"/>
          <w:szCs w:val="21"/>
        </w:rPr>
      </w:pPr>
      <w:r>
        <w:rPr>
          <w:rFonts w:ascii="仿宋_GB2312" w:hAnsi="仿宋_GB2312" w:eastAsia="仿宋_GB2312" w:cs="仿宋_GB2312"/>
          <w:szCs w:val="21"/>
        </w:rPr>
        <w:t>　　加强应急准备和值班值守。要制</w:t>
      </w:r>
      <w:r>
        <w:rPr>
          <w:rFonts w:hint="eastAsia" w:ascii="仿宋_GB2312" w:hAnsi="仿宋_GB2312" w:eastAsia="仿宋_GB2312" w:cs="仿宋_GB2312"/>
          <w:szCs w:val="21"/>
        </w:rPr>
        <w:t>严格落实</w:t>
      </w:r>
      <w:r>
        <w:rPr>
          <w:rFonts w:ascii="仿宋_GB2312" w:hAnsi="仿宋_GB2312" w:eastAsia="仿宋_GB2312" w:cs="仿宋_GB2312"/>
          <w:szCs w:val="21"/>
        </w:rPr>
        <w:t>疫情期间质量安全事故处置应急预案，做好应急准备，强化应急演练，加强与专业应急救援队伍密切联系，时刻保持应急状态。要严格落实24小时值班及事故信息报告制度，对突发情况要及时有效应对，并按规定程序和时限及时上报信息。</w:t>
      </w:r>
    </w:p>
    <w:p>
      <w:pPr>
        <w:spacing w:line="460" w:lineRule="exact"/>
        <w:rPr>
          <w:rFonts w:ascii="仿宋_GB2312" w:hAnsi="仿宋_GB2312" w:eastAsia="仿宋_GB2312" w:cs="仿宋_GB2312"/>
          <w:b/>
          <w:bCs/>
          <w:szCs w:val="21"/>
        </w:rPr>
      </w:pPr>
      <w:r>
        <w:rPr>
          <w:rFonts w:hint="eastAsia" w:ascii="仿宋_GB2312" w:hAnsi="仿宋_GB2312" w:eastAsia="仿宋_GB2312" w:cs="仿宋_GB2312"/>
          <w:b/>
          <w:bCs/>
          <w:szCs w:val="21"/>
        </w:rPr>
        <w:t>4.1</w:t>
      </w:r>
      <w:r>
        <w:rPr>
          <w:rFonts w:hint="eastAsia" w:ascii="仿宋_GB2312" w:hAnsi="仿宋_GB2312" w:eastAsia="仿宋_GB2312" w:cs="仿宋_GB2312"/>
          <w:b/>
          <w:bCs/>
          <w:szCs w:val="21"/>
          <w:lang w:val="en-US" w:eastAsia="zh-CN"/>
        </w:rPr>
        <w:t>3</w:t>
      </w:r>
      <w:r>
        <w:rPr>
          <w:rFonts w:hint="eastAsia" w:ascii="仿宋_GB2312" w:hAnsi="仿宋_GB2312" w:eastAsia="仿宋_GB2312" w:cs="仿宋_GB2312"/>
          <w:b/>
          <w:bCs/>
          <w:szCs w:val="21"/>
        </w:rPr>
        <w:t>疫情应对</w:t>
      </w:r>
    </w:p>
    <w:p>
      <w:pPr>
        <w:spacing w:line="4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设立隔离观察区域。当员工出现发热、乏力、干咳等可疑症状时，及时到该区域进行暂时隔离，再按照相关规范要求进行处理。</w:t>
      </w:r>
    </w:p>
    <w:p>
      <w:pPr>
        <w:spacing w:line="4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当员工出现发热、乏力、干咳等可疑症状时，要及时安排就近就医。在专业人员指导下对其工作活动场所及使用的物品进行消毒处理。</w:t>
      </w:r>
    </w:p>
    <w:p>
      <w:pPr>
        <w:spacing w:line="460" w:lineRule="exact"/>
        <w:rPr>
          <w:rFonts w:hint="eastAsia" w:ascii="仿宋_GB2312" w:hAnsi="仿宋_GB2312" w:eastAsia="仿宋_GB2312" w:cs="仿宋_GB2312"/>
          <w:szCs w:val="21"/>
        </w:rPr>
      </w:pPr>
      <w:r>
        <w:rPr>
          <w:rFonts w:hint="eastAsia" w:ascii="仿宋_GB2312" w:hAnsi="仿宋_GB2312" w:eastAsia="仿宋_GB2312" w:cs="仿宋_GB2312"/>
          <w:b/>
          <w:bCs/>
          <w:szCs w:val="21"/>
          <w:lang w:val="en-US" w:eastAsia="zh-CN"/>
        </w:rPr>
        <w:t>5.</w:t>
      </w:r>
      <w:r>
        <w:rPr>
          <w:rFonts w:hint="eastAsia" w:ascii="仿宋_GB2312" w:hAnsi="仿宋_GB2312" w:eastAsia="仿宋_GB2312" w:cs="仿宋_GB2312"/>
          <w:szCs w:val="21"/>
        </w:rPr>
        <w:t>本疫情作业指导意见是重点结合新型冠状肺炎制定，应根据当地疫情发展情况和当地政府疫情指挥部门发布的实时性文件及时项目监理机构的调整防控措施。</w:t>
      </w:r>
    </w:p>
    <w:p>
      <w:pPr>
        <w:spacing w:line="460" w:lineRule="exact"/>
        <w:ind w:firstLine="420" w:firstLineChars="200"/>
        <w:rPr>
          <w:rFonts w:hint="eastAsia" w:ascii="仿宋_GB2312" w:hAnsi="仿宋_GB2312" w:eastAsia="仿宋_GB2312" w:cs="仿宋_GB2312"/>
          <w:szCs w:val="21"/>
        </w:rPr>
      </w:pPr>
    </w:p>
    <w:p>
      <w:pPr>
        <w:numPr>
          <w:ilvl w:val="0"/>
          <w:numId w:val="0"/>
        </w:numPr>
        <w:rPr>
          <w:rFonts w:hint="eastAsia" w:ascii="仿宋_GB2312" w:hAnsi="华文中宋" w:eastAsia="仿宋_GB2312"/>
          <w:color w:val="auto"/>
          <w:szCs w:val="21"/>
        </w:rPr>
      </w:pPr>
      <w:r>
        <w:rPr>
          <w:rFonts w:hint="eastAsia" w:ascii="仿宋_GB2312" w:eastAsia="仿宋_GB2312"/>
          <w:color w:val="auto"/>
          <w:szCs w:val="21"/>
        </w:rPr>
        <w:t>附件：</w:t>
      </w:r>
      <w:r>
        <w:rPr>
          <w:rFonts w:hint="eastAsia" w:ascii="仿宋_GB2312" w:hAnsi="华文中宋" w:eastAsia="仿宋_GB2312"/>
          <w:color w:val="auto"/>
          <w:szCs w:val="21"/>
        </w:rPr>
        <w:t>新型冠状病毒感染的肺炎防控知识手册</w:t>
      </w:r>
    </w:p>
    <w:p>
      <w:pPr>
        <w:rPr>
          <w:rFonts w:hint="eastAsia" w:ascii="华文中宋" w:hAnsi="华文中宋"/>
          <w:color w:val="auto"/>
          <w:sz w:val="44"/>
          <w:szCs w:val="32"/>
        </w:rPr>
      </w:pPr>
    </w:p>
    <w:p>
      <w:pPr>
        <w:rPr>
          <w:rFonts w:hint="eastAsia" w:ascii="仿宋_GB2312" w:hAnsi="华文中宋" w:eastAsia="仿宋_GB2312"/>
          <w:color w:val="auto"/>
          <w:szCs w:val="21"/>
        </w:rPr>
      </w:pPr>
      <w:r>
        <w:rPr>
          <w:rFonts w:hint="eastAsia" w:ascii="华文中宋" w:hAnsi="华文中宋"/>
          <w:color w:val="auto"/>
          <w:sz w:val="44"/>
          <w:szCs w:val="32"/>
        </w:rPr>
        <w:t xml:space="preserve">                       </w:t>
      </w:r>
      <w:r>
        <w:rPr>
          <w:rFonts w:hint="eastAsia" w:ascii="仿宋_GB2312" w:hAnsi="华文中宋" w:eastAsia="仿宋_GB2312"/>
          <w:color w:val="auto"/>
          <w:szCs w:val="21"/>
        </w:rPr>
        <w:t xml:space="preserve"> 西安普迈项目管理有限公司</w:t>
      </w:r>
    </w:p>
    <w:p>
      <w:pPr>
        <w:rPr>
          <w:rFonts w:hint="eastAsia" w:ascii="仿宋_GB2312" w:hAnsi="华文中宋" w:eastAsia="仿宋_GB2312"/>
          <w:color w:val="auto"/>
          <w:szCs w:val="21"/>
        </w:rPr>
      </w:pPr>
      <w:r>
        <w:rPr>
          <w:rFonts w:hint="eastAsia" w:ascii="仿宋_GB2312" w:hAnsi="华文中宋" w:eastAsia="仿宋_GB2312"/>
          <w:color w:val="auto"/>
          <w:szCs w:val="21"/>
        </w:rPr>
        <w:t xml:space="preserve">                                                       2020年3月9日</w:t>
      </w:r>
    </w:p>
    <w:p>
      <w:pPr>
        <w:tabs>
          <w:tab w:val="left" w:pos="5812"/>
        </w:tabs>
        <w:spacing w:line="560" w:lineRule="exact"/>
        <w:ind w:firstLine="640"/>
        <w:rPr>
          <w:rFonts w:ascii="仿宋_GB2312" w:eastAsia="仿宋_GB2312"/>
          <w:sz w:val="32"/>
          <w:szCs w:val="32"/>
        </w:rPr>
      </w:pPr>
    </w:p>
    <w:p>
      <w:pPr>
        <w:tabs>
          <w:tab w:val="left" w:pos="5812"/>
        </w:tabs>
        <w:spacing w:line="560" w:lineRule="exact"/>
        <w:ind w:firstLine="640"/>
        <w:rPr>
          <w:rFonts w:ascii="仿宋_GB2312" w:eastAsia="仿宋_GB2312"/>
          <w:sz w:val="32"/>
          <w:szCs w:val="32"/>
        </w:rPr>
      </w:pPr>
    </w:p>
    <w:p>
      <w:pPr>
        <w:tabs>
          <w:tab w:val="left" w:pos="5812"/>
        </w:tabs>
        <w:spacing w:line="560" w:lineRule="exact"/>
        <w:ind w:firstLine="640"/>
        <w:rPr>
          <w:rFonts w:hint="eastAsia" w:ascii="仿宋_GB2312" w:eastAsia="仿宋_GB2312"/>
          <w:sz w:val="32"/>
          <w:szCs w:val="32"/>
        </w:rPr>
      </w:pPr>
    </w:p>
    <w:p>
      <w:pPr>
        <w:tabs>
          <w:tab w:val="left" w:pos="5812"/>
        </w:tabs>
        <w:spacing w:line="560" w:lineRule="exact"/>
        <w:ind w:firstLine="640"/>
        <w:rPr>
          <w:rFonts w:hint="eastAsia" w:ascii="仿宋_GB2312" w:eastAsia="仿宋_GB2312"/>
          <w:sz w:val="32"/>
          <w:szCs w:val="32"/>
        </w:rPr>
      </w:pPr>
    </w:p>
    <w:p>
      <w:pPr>
        <w:jc w:val="both"/>
        <w:rPr>
          <w:rFonts w:hint="eastAsia" w:ascii="华文中宋" w:hAnsi="华文中宋" w:eastAsia="华文中宋"/>
          <w:b/>
          <w:sz w:val="44"/>
          <w:szCs w:val="32"/>
        </w:rPr>
      </w:pPr>
    </w:p>
    <w:p>
      <w:pPr>
        <w:jc w:val="both"/>
        <w:rPr>
          <w:rFonts w:hint="eastAsia" w:ascii="华文中宋" w:hAnsi="华文中宋" w:eastAsia="华文中宋"/>
          <w:b/>
          <w:sz w:val="44"/>
          <w:szCs w:val="32"/>
        </w:rPr>
      </w:pPr>
    </w:p>
    <w:p>
      <w:pPr>
        <w:jc w:val="both"/>
        <w:rPr>
          <w:rFonts w:hint="eastAsia" w:ascii="华文中宋" w:hAnsi="华文中宋" w:eastAsia="华文中宋"/>
          <w:b/>
          <w:sz w:val="44"/>
          <w:szCs w:val="32"/>
        </w:rPr>
      </w:pPr>
    </w:p>
    <w:p>
      <w:pPr>
        <w:jc w:val="both"/>
        <w:rPr>
          <w:rFonts w:hint="eastAsia" w:ascii="华文中宋" w:hAnsi="华文中宋" w:eastAsia="华文中宋"/>
          <w:b/>
          <w:sz w:val="44"/>
          <w:szCs w:val="32"/>
        </w:rPr>
      </w:pPr>
    </w:p>
    <w:p>
      <w:pPr>
        <w:jc w:val="both"/>
        <w:rPr>
          <w:rFonts w:hint="eastAsia" w:ascii="华文中宋" w:hAnsi="华文中宋" w:eastAsia="华文中宋"/>
          <w:b/>
          <w:sz w:val="44"/>
          <w:szCs w:val="32"/>
        </w:rPr>
      </w:pPr>
    </w:p>
    <w:p>
      <w:pPr>
        <w:jc w:val="both"/>
        <w:rPr>
          <w:rFonts w:hint="eastAsia" w:ascii="华文中宋" w:hAnsi="华文中宋" w:eastAsia="华文中宋"/>
          <w:b/>
          <w:sz w:val="44"/>
          <w:szCs w:val="32"/>
        </w:rPr>
      </w:pPr>
    </w:p>
    <w:p>
      <w:pPr>
        <w:jc w:val="both"/>
        <w:rPr>
          <w:rFonts w:hint="eastAsia" w:ascii="华文中宋" w:hAnsi="华文中宋" w:eastAsia="华文中宋"/>
          <w:b/>
          <w:sz w:val="28"/>
          <w:szCs w:val="28"/>
          <w:lang w:eastAsia="zh-CN"/>
        </w:rPr>
      </w:pPr>
      <w:r>
        <w:rPr>
          <w:rFonts w:hint="eastAsia" w:ascii="华文中宋" w:hAnsi="华文中宋" w:eastAsia="华文中宋"/>
          <w:b/>
          <w:sz w:val="28"/>
          <w:szCs w:val="28"/>
          <w:lang w:eastAsia="zh-CN"/>
        </w:rPr>
        <w:t>附件：</w:t>
      </w:r>
    </w:p>
    <w:p>
      <w:pPr>
        <w:jc w:val="both"/>
        <w:rPr>
          <w:rFonts w:hint="eastAsia" w:ascii="华文中宋" w:hAnsi="华文中宋" w:eastAsia="华文中宋"/>
          <w:b/>
          <w:sz w:val="44"/>
          <w:szCs w:val="32"/>
        </w:rPr>
      </w:pPr>
      <w:bookmarkStart w:id="0" w:name="_GoBack"/>
      <w:bookmarkEnd w:id="0"/>
    </w:p>
    <w:p>
      <w:pPr>
        <w:jc w:val="center"/>
        <w:rPr>
          <w:rFonts w:hint="eastAsia" w:ascii="华文中宋" w:hAnsi="华文中宋" w:eastAsia="华文中宋"/>
          <w:b/>
          <w:sz w:val="44"/>
          <w:szCs w:val="32"/>
        </w:rPr>
      </w:pPr>
    </w:p>
    <w:p>
      <w:pPr>
        <w:jc w:val="center"/>
        <w:rPr>
          <w:rFonts w:ascii="华文中宋" w:hAnsi="华文中宋"/>
          <w:b/>
          <w:sz w:val="44"/>
          <w:szCs w:val="32"/>
        </w:rPr>
      </w:pPr>
      <w:r>
        <w:rPr>
          <w:rFonts w:hint="eastAsia" w:ascii="华文中宋" w:hAnsi="华文中宋" w:eastAsia="华文中宋"/>
          <w:b/>
          <w:sz w:val="44"/>
          <w:szCs w:val="32"/>
        </w:rPr>
        <w:t>新型冠状病毒</w:t>
      </w:r>
      <w:r>
        <w:rPr>
          <w:rFonts w:hint="eastAsia" w:ascii="华文中宋" w:hAnsi="华文中宋"/>
          <w:b/>
          <w:sz w:val="44"/>
          <w:szCs w:val="32"/>
        </w:rPr>
        <w:t>感染的肺炎</w:t>
      </w:r>
    </w:p>
    <w:p>
      <w:pPr>
        <w:jc w:val="center"/>
        <w:rPr>
          <w:rFonts w:ascii="华文中宋" w:hAnsi="华文中宋"/>
          <w:b/>
          <w:sz w:val="44"/>
          <w:szCs w:val="32"/>
        </w:rPr>
      </w:pPr>
      <w:r>
        <w:rPr>
          <w:rFonts w:hint="eastAsia" w:ascii="华文中宋" w:hAnsi="华文中宋" w:eastAsia="华文中宋"/>
          <w:b/>
          <w:sz w:val="44"/>
          <w:szCs w:val="32"/>
        </w:rPr>
        <w:t>防控知识手册</w:t>
      </w:r>
    </w:p>
    <w:p>
      <w:pPr>
        <w:jc w:val="center"/>
        <w:rPr>
          <w:rFonts w:ascii="华文中宋" w:hAnsi="华文中宋"/>
          <w:sz w:val="44"/>
          <w:szCs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rFonts w:hint="eastAsia"/>
          <w:sz w:val="32"/>
        </w:rPr>
      </w:pPr>
    </w:p>
    <w:p>
      <w:pPr>
        <w:jc w:val="center"/>
        <w:rPr>
          <w:rFonts w:hint="eastAsia"/>
          <w:sz w:val="32"/>
        </w:rPr>
      </w:pPr>
    </w:p>
    <w:p>
      <w:pPr>
        <w:jc w:val="center"/>
        <w:rPr>
          <w:sz w:val="32"/>
        </w:rPr>
      </w:pPr>
    </w:p>
    <w:p>
      <w:pPr>
        <w:jc w:val="center"/>
        <w:rPr>
          <w:sz w:val="32"/>
        </w:rPr>
      </w:pPr>
    </w:p>
    <w:p>
      <w:pPr>
        <w:jc w:val="center"/>
        <w:rPr>
          <w:rFonts w:ascii="仿宋" w:hAnsi="仿宋" w:eastAsia="仿宋"/>
          <w:sz w:val="40"/>
        </w:rPr>
      </w:pPr>
      <w:r>
        <w:rPr>
          <w:rFonts w:hint="eastAsia" w:ascii="仿宋" w:hAnsi="仿宋" w:eastAsia="仿宋"/>
          <w:sz w:val="40"/>
        </w:rPr>
        <w:t>应急总医院</w:t>
      </w:r>
    </w:p>
    <w:p>
      <w:pPr>
        <w:jc w:val="center"/>
        <w:rPr>
          <w:rFonts w:ascii="仿宋" w:hAnsi="仿宋" w:eastAsia="仿宋"/>
          <w:sz w:val="32"/>
        </w:rPr>
      </w:pPr>
      <w:r>
        <w:rPr>
          <w:rFonts w:hint="eastAsia" w:ascii="仿宋" w:hAnsi="仿宋" w:eastAsia="仿宋"/>
          <w:sz w:val="32"/>
        </w:rPr>
        <w:t>2020年1月27日</w:t>
      </w:r>
    </w:p>
    <w:p>
      <w:pPr>
        <w:rPr>
          <w:rFonts w:hint="eastAsia"/>
          <w:sz w:val="32"/>
        </w:rPr>
      </w:pPr>
    </w:p>
    <w:p>
      <w:pPr>
        <w:rPr>
          <w:sz w:val="32"/>
        </w:rPr>
      </w:pPr>
    </w:p>
    <w:p>
      <w:pPr>
        <w:rPr>
          <w:szCs w:val="21"/>
        </w:rPr>
      </w:pPr>
    </w:p>
    <w:p>
      <w:pPr>
        <w:jc w:val="center"/>
        <w:rPr>
          <w:rFonts w:ascii="宋体" w:hAnsi="宋体" w:eastAsia="宋体" w:cs="Times New Roman"/>
          <w:b/>
          <w:bCs/>
          <w:sz w:val="36"/>
          <w:szCs w:val="36"/>
        </w:rPr>
      </w:pPr>
      <w:r>
        <w:rPr>
          <w:rFonts w:ascii="宋体" w:hAnsi="宋体" w:eastAsia="宋体" w:cs="Times New Roman"/>
          <w:b/>
          <w:bCs/>
          <w:sz w:val="36"/>
          <w:szCs w:val="36"/>
        </w:rPr>
        <w:t>目 录</w:t>
      </w:r>
    </w:p>
    <w:p>
      <w:pPr>
        <w:jc w:val="center"/>
        <w:rPr>
          <w:rFonts w:ascii="宋体" w:hAnsi="宋体" w:eastAsia="宋体" w:cs="Times New Roman"/>
          <w:szCs w:val="21"/>
        </w:rPr>
      </w:pPr>
    </w:p>
    <w:p>
      <w:pPr>
        <w:widowControl/>
        <w:spacing w:before="100" w:beforeAutospacing="1" w:after="100" w:afterAutospacing="1"/>
        <w:ind w:left="420"/>
        <w:jc w:val="left"/>
        <w:rPr>
          <w:rFonts w:ascii="宋体" w:hAnsi="宋体" w:cs="Times New Roman"/>
          <w:b/>
          <w:bCs/>
          <w:szCs w:val="21"/>
        </w:rPr>
      </w:pPr>
      <w:r>
        <w:rPr>
          <w:rFonts w:hint="eastAsia" w:ascii="宋体" w:hAnsi="宋体" w:cs="Times New Roman"/>
          <w:b/>
          <w:bCs/>
          <w:szCs w:val="21"/>
        </w:rPr>
        <w:t>一、工作区域防护知识</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1、上班途中如何做</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2、入楼工作如何做</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3、入室办公如何做</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4、参加会议如何做</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5、食堂进餐如何做</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6、下班路上如何做</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7、公务采购如何做</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8、工间运动如何做</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9、公共区域如何做</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10、公务出行如何做</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11、后勤人员如何做</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12、公务来访如何做</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13、传阅文件如何做</w:t>
      </w:r>
    </w:p>
    <w:p>
      <w:pPr>
        <w:widowControl/>
        <w:spacing w:before="100" w:beforeAutospacing="1" w:after="100" w:afterAutospacing="1"/>
        <w:ind w:left="420"/>
        <w:jc w:val="left"/>
        <w:rPr>
          <w:rFonts w:ascii="宋体" w:hAnsi="宋体" w:cs="Times New Roman"/>
          <w:bCs/>
          <w:szCs w:val="21"/>
        </w:rPr>
      </w:pPr>
      <w:r>
        <w:rPr>
          <w:rFonts w:hint="eastAsia" w:ascii="宋体" w:hAnsi="宋体" w:cs="Times New Roman"/>
          <w:bCs/>
          <w:szCs w:val="21"/>
        </w:rPr>
        <w:t>1</w:t>
      </w:r>
      <w:r>
        <w:rPr>
          <w:rFonts w:ascii="宋体" w:hAnsi="宋体" w:cs="Times New Roman"/>
          <w:bCs/>
          <w:szCs w:val="21"/>
        </w:rPr>
        <w:t>4</w:t>
      </w:r>
      <w:r>
        <w:rPr>
          <w:rFonts w:hint="eastAsia" w:ascii="宋体" w:hAnsi="宋体" w:cs="Times New Roman"/>
          <w:bCs/>
          <w:szCs w:val="21"/>
        </w:rPr>
        <w:t>、电话消毒如何做</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1</w:t>
      </w:r>
      <w:r>
        <w:rPr>
          <w:rFonts w:ascii="宋体" w:hAnsi="宋体" w:cs="Times New Roman"/>
          <w:szCs w:val="21"/>
        </w:rPr>
        <w:t>5</w:t>
      </w:r>
      <w:r>
        <w:rPr>
          <w:rFonts w:hint="eastAsia" w:ascii="宋体" w:hAnsi="宋体" w:cs="Times New Roman"/>
          <w:szCs w:val="21"/>
        </w:rPr>
        <w:t>、空调消毒如何做</w:t>
      </w:r>
    </w:p>
    <w:p>
      <w:pPr>
        <w:widowControl/>
        <w:spacing w:before="100" w:beforeAutospacing="1" w:after="100" w:afterAutospacing="1"/>
        <w:ind w:left="420"/>
        <w:jc w:val="left"/>
        <w:rPr>
          <w:rFonts w:ascii="宋体" w:hAnsi="宋体" w:cs="Times New Roman"/>
          <w:bCs/>
          <w:szCs w:val="21"/>
        </w:rPr>
      </w:pPr>
      <w:r>
        <w:rPr>
          <w:rFonts w:hint="eastAsia" w:ascii="宋体" w:hAnsi="宋体" w:cs="Times New Roman"/>
          <w:bCs/>
          <w:szCs w:val="21"/>
        </w:rPr>
        <w:t>16、废弃口罩处理如何做：</w:t>
      </w:r>
    </w:p>
    <w:p>
      <w:pPr>
        <w:widowControl/>
        <w:spacing w:before="100" w:beforeAutospacing="1" w:after="100" w:afterAutospacing="1"/>
        <w:ind w:left="420"/>
        <w:jc w:val="left"/>
        <w:rPr>
          <w:rFonts w:ascii="宋体" w:hAnsi="宋体" w:cs="Times New Roman"/>
          <w:b/>
          <w:bCs/>
          <w:szCs w:val="21"/>
        </w:rPr>
      </w:pPr>
      <w:r>
        <w:rPr>
          <w:rFonts w:hint="eastAsia" w:ascii="宋体" w:hAnsi="宋体" w:cs="Times New Roman"/>
          <w:b/>
          <w:bCs/>
          <w:szCs w:val="21"/>
        </w:rPr>
        <w:t>二、个人防护知识</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（一）洗手篇</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1、如何保护自己远离新型冠状病毒传染？</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2、洗手在预防呼吸道传播疾病中的作用？</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3、正确洗手需掌握六步洗手法</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4、哪些时刻需要洗手？</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5、旅途在外没有清水，不方便洗手怎么办？</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（二）口罩篇</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1、口罩该怎么选？</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2、正确使用口罩</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3、特殊人群如何佩戴口罩？</w:t>
      </w:r>
    </w:p>
    <w:p>
      <w:pPr>
        <w:widowControl/>
        <w:spacing w:before="100" w:beforeAutospacing="1" w:after="100" w:afterAutospacing="1"/>
        <w:ind w:left="420"/>
        <w:jc w:val="left"/>
        <w:rPr>
          <w:rFonts w:ascii="宋体" w:hAnsi="宋体" w:cs="Times New Roman"/>
          <w:b/>
          <w:bCs/>
          <w:szCs w:val="21"/>
        </w:rPr>
      </w:pPr>
      <w:r>
        <w:rPr>
          <w:rFonts w:hint="eastAsia" w:ascii="宋体" w:hAnsi="宋体" w:cs="Times New Roman"/>
          <w:b/>
          <w:bCs/>
          <w:szCs w:val="21"/>
        </w:rPr>
        <w:t>三、居家防护知识</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1、在家中怎样预防新型冠状病毒传染？</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2、新型冠状病毒肺炎流行时，我们怎么吃才好？</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3、前往公共场所怎样预防新型冠状病毒感染？</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4、到生鲜市场采购，怎样预防新型冠状病毒传染？</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5、轻症发热病例的居家隔离建议</w:t>
      </w:r>
    </w:p>
    <w:p>
      <w:pPr>
        <w:widowControl/>
        <w:spacing w:before="100" w:beforeAutospacing="1" w:after="100" w:afterAutospacing="1"/>
        <w:ind w:left="420"/>
        <w:jc w:val="left"/>
        <w:rPr>
          <w:rFonts w:ascii="宋体" w:hAnsi="宋体" w:cs="Times New Roman"/>
          <w:b/>
          <w:bCs/>
          <w:szCs w:val="21"/>
        </w:rPr>
      </w:pPr>
      <w:r>
        <w:rPr>
          <w:rFonts w:hint="eastAsia" w:ascii="宋体" w:hAnsi="宋体" w:cs="Times New Roman"/>
          <w:b/>
          <w:bCs/>
          <w:szCs w:val="21"/>
        </w:rPr>
        <w:t>四、新型冠状病毒肺炎知识</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1、什么是新型冠状病毒？</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2、哪些人容易感染新型冠状病毒？</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3、新型冠状病毒的传播途径有哪些？</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4、新型冠状病毒会人传人吗？</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5、什么是飞沫传播？</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6、什么是接触传播？</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7、什么是密切接触者？</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8、对密切接触者注意</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9、密切接触者监控建议</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10、新型冠状病毒肺炎患者有什么临床表现？</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11、在临床上怎样识别观察新型冠状病毒肺炎病例</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12、新型冠状病毒肺炎的防控措施</w:t>
      </w:r>
    </w:p>
    <w:p>
      <w:pPr>
        <w:widowControl/>
        <w:spacing w:before="100" w:beforeAutospacing="1" w:after="100" w:afterAutospacing="1"/>
        <w:ind w:left="420"/>
        <w:jc w:val="left"/>
        <w:rPr>
          <w:rFonts w:ascii="宋体" w:hAnsi="宋体" w:cs="Times New Roman"/>
          <w:b/>
          <w:bCs/>
          <w:szCs w:val="21"/>
        </w:rPr>
      </w:pPr>
      <w:r>
        <w:rPr>
          <w:rFonts w:hint="eastAsia" w:ascii="宋体" w:hAnsi="宋体" w:cs="Times New Roman"/>
          <w:b/>
          <w:bCs/>
          <w:szCs w:val="21"/>
        </w:rPr>
        <w:t>五、就医流程</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1、何时就医</w:t>
      </w:r>
    </w:p>
    <w:p>
      <w:pPr>
        <w:widowControl/>
        <w:spacing w:before="100" w:beforeAutospacing="1" w:after="100" w:afterAutospacing="1"/>
        <w:ind w:left="420"/>
        <w:jc w:val="left"/>
        <w:rPr>
          <w:rFonts w:ascii="宋体" w:hAnsi="宋体" w:cs="Times New Roman"/>
          <w:szCs w:val="21"/>
        </w:rPr>
      </w:pPr>
      <w:r>
        <w:rPr>
          <w:rFonts w:hint="eastAsia" w:ascii="宋体" w:hAnsi="宋体" w:cs="Times New Roman"/>
          <w:szCs w:val="21"/>
        </w:rPr>
        <w:t>2、就医时注意事项</w:t>
      </w:r>
    </w:p>
    <w:p>
      <w:pPr>
        <w:spacing w:line="360" w:lineRule="auto"/>
        <w:jc w:val="center"/>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一、工作区域防护知识</w:t>
      </w:r>
    </w:p>
    <w:p>
      <w:pPr>
        <w:spacing w:line="360" w:lineRule="auto"/>
        <w:ind w:firstLine="103" w:firstLineChars="49"/>
        <w:rPr>
          <w:rFonts w:ascii="宋体" w:hAnsi="宋体" w:eastAsia="宋体" w:cs="宋体"/>
          <w:b/>
          <w:szCs w:val="21"/>
        </w:rPr>
      </w:pPr>
      <w:r>
        <w:rPr>
          <w:rFonts w:hint="eastAsia" w:ascii="宋体" w:hAnsi="宋体" w:eastAsia="宋体" w:cs="宋体"/>
          <w:b/>
          <w:szCs w:val="21"/>
        </w:rPr>
        <w:t>1、上班途中如何做</w:t>
      </w:r>
    </w:p>
    <w:p>
      <w:pPr>
        <w:spacing w:line="360" w:lineRule="auto"/>
        <w:ind w:firstLine="411" w:firstLineChars="196"/>
        <w:rPr>
          <w:rFonts w:ascii="宋体" w:hAnsi="宋体" w:eastAsia="宋体" w:cs="宋体"/>
          <w:szCs w:val="21"/>
        </w:rPr>
      </w:pPr>
      <w:r>
        <w:rPr>
          <w:rFonts w:hint="eastAsia" w:ascii="宋体" w:hAnsi="宋体" w:eastAsia="宋体" w:cs="宋体"/>
          <w:bCs/>
          <w:szCs w:val="21"/>
        </w:rPr>
        <w:t>正确佩戴</w:t>
      </w:r>
      <w:r>
        <w:rPr>
          <w:rFonts w:hint="eastAsia" w:ascii="宋体" w:hAnsi="宋体" w:eastAsia="宋体" w:cs="宋体"/>
          <w:szCs w:val="21"/>
        </w:rPr>
        <w:t>一次性医用口罩。尽量不乘坐公共交通工具，建议步行、骑行或乘坐私家车、班车上班。如必须乘坐公共交通工具时，务必全程佩戴口罩。途中尽量避免用手触摸车上物品。</w:t>
      </w:r>
    </w:p>
    <w:p>
      <w:pPr>
        <w:spacing w:line="360" w:lineRule="auto"/>
        <w:rPr>
          <w:rFonts w:ascii="宋体" w:hAnsi="宋体" w:eastAsia="宋体" w:cs="宋体"/>
          <w:b/>
          <w:szCs w:val="21"/>
        </w:rPr>
      </w:pPr>
      <w:r>
        <w:rPr>
          <w:rFonts w:hint="eastAsia" w:ascii="宋体" w:hAnsi="宋体" w:eastAsia="宋体" w:cs="宋体"/>
          <w:b/>
          <w:szCs w:val="21"/>
        </w:rPr>
        <w:t>2、入楼工作如何做</w:t>
      </w:r>
    </w:p>
    <w:p>
      <w:pPr>
        <w:spacing w:line="360" w:lineRule="auto"/>
        <w:ind w:firstLine="205" w:firstLineChars="98"/>
        <w:rPr>
          <w:rFonts w:ascii="宋体" w:hAnsi="宋体" w:eastAsia="宋体" w:cs="宋体"/>
          <w:szCs w:val="21"/>
        </w:rPr>
      </w:pPr>
      <w:r>
        <w:rPr>
          <w:rFonts w:hint="eastAsia" w:ascii="宋体" w:hAnsi="宋体" w:eastAsia="宋体" w:cs="宋体"/>
          <w:szCs w:val="21"/>
        </w:rPr>
        <w:t>进入办公楼前自觉接受体温检测，体温正常可入楼工作，并到卫生间洗手。若体温超过37.2℃，请勿入楼工作，并回家观察休息，必要时到医院就诊。</w:t>
      </w:r>
    </w:p>
    <w:p>
      <w:pPr>
        <w:spacing w:line="360" w:lineRule="auto"/>
        <w:rPr>
          <w:rFonts w:ascii="宋体" w:hAnsi="宋体" w:eastAsia="宋体" w:cs="宋体"/>
          <w:szCs w:val="21"/>
        </w:rPr>
      </w:pPr>
      <w:r>
        <w:rPr>
          <w:rFonts w:hint="eastAsia" w:ascii="宋体" w:hAnsi="宋体" w:eastAsia="宋体" w:cs="宋体"/>
          <w:b/>
          <w:szCs w:val="21"/>
        </w:rPr>
        <w:t>3、入室办公如何做</w:t>
      </w:r>
    </w:p>
    <w:p>
      <w:pPr>
        <w:spacing w:line="360" w:lineRule="auto"/>
        <w:ind w:firstLine="420" w:firstLineChars="200"/>
        <w:rPr>
          <w:rFonts w:ascii="宋体" w:hAnsi="宋体" w:eastAsia="宋体" w:cs="宋体"/>
          <w:szCs w:val="21"/>
        </w:rPr>
      </w:pPr>
      <w:r>
        <w:rPr>
          <w:rFonts w:hint="eastAsia" w:ascii="宋体" w:hAnsi="宋体" w:eastAsia="宋体" w:cs="宋体"/>
          <w:szCs w:val="21"/>
        </w:rPr>
        <w:t>保持办公区环境清洁，建议每日通风3次，每次20-30分钟，通风时注意保暖。人与人之间保持1米以上距离，多人办公时佩戴口罩。保持勤洗手、多饮水，坚持在进食前、如厕后按照六步法严格洗手。接待外来人员双方佩戴口罩。</w:t>
      </w:r>
    </w:p>
    <w:p>
      <w:pPr>
        <w:spacing w:line="360" w:lineRule="auto"/>
        <w:rPr>
          <w:rFonts w:ascii="宋体" w:hAnsi="宋体" w:eastAsia="宋体" w:cs="宋体"/>
          <w:b/>
          <w:szCs w:val="21"/>
        </w:rPr>
      </w:pPr>
      <w:r>
        <w:rPr>
          <w:rFonts w:hint="eastAsia" w:ascii="宋体" w:hAnsi="宋体" w:eastAsia="宋体" w:cs="宋体"/>
          <w:b/>
          <w:szCs w:val="21"/>
        </w:rPr>
        <w:t>4、参加会议如何做</w:t>
      </w:r>
    </w:p>
    <w:p>
      <w:pPr>
        <w:spacing w:line="360" w:lineRule="auto"/>
        <w:ind w:firstLine="205" w:firstLineChars="98"/>
        <w:rPr>
          <w:rFonts w:ascii="宋体" w:hAnsi="宋体" w:eastAsia="宋体" w:cs="宋体"/>
          <w:szCs w:val="21"/>
        </w:rPr>
      </w:pPr>
      <w:r>
        <w:rPr>
          <w:rFonts w:hint="eastAsia" w:ascii="宋体" w:hAnsi="宋体" w:eastAsia="宋体" w:cs="宋体"/>
          <w:szCs w:val="21"/>
        </w:rPr>
        <w:t>建议佩戴口罩，进入会议室前洗手消毒。开会人员间隔1米以上。减少集中开会，控制会议时间，会议时间过长时，开窗通风1次。会议结束后场地、家具须进行消毒。茶具用品建议开水浸泡消毒。</w:t>
      </w:r>
    </w:p>
    <w:p>
      <w:pPr>
        <w:spacing w:line="360" w:lineRule="auto"/>
        <w:rPr>
          <w:rFonts w:ascii="宋体" w:hAnsi="宋体" w:eastAsia="宋体" w:cs="宋体"/>
          <w:b/>
          <w:szCs w:val="21"/>
        </w:rPr>
      </w:pPr>
      <w:r>
        <w:rPr>
          <w:rFonts w:hint="eastAsia" w:ascii="宋体" w:hAnsi="宋体" w:eastAsia="宋体" w:cs="宋体"/>
          <w:b/>
          <w:szCs w:val="21"/>
        </w:rPr>
        <w:t>5、食堂进餐如何做</w:t>
      </w:r>
    </w:p>
    <w:p>
      <w:pPr>
        <w:spacing w:line="360" w:lineRule="auto"/>
        <w:ind w:firstLine="205" w:firstLineChars="98"/>
        <w:rPr>
          <w:rFonts w:ascii="宋体" w:hAnsi="宋体" w:eastAsia="宋体" w:cs="宋体"/>
          <w:szCs w:val="21"/>
        </w:rPr>
      </w:pPr>
      <w:r>
        <w:rPr>
          <w:rFonts w:hint="eastAsia" w:ascii="宋体" w:hAnsi="宋体" w:eastAsia="宋体" w:cs="宋体"/>
          <w:szCs w:val="21"/>
        </w:rPr>
        <w:t>采用分餐进食，避免人员密集。餐厅每日消毒1次，餐桌椅使用后进行消毒。餐具用品须高温消毒。操作间保持清洁干燥，严禁生食和熟食用品混用，避免肉类生食。建议营养配餐，清淡适口。</w:t>
      </w:r>
    </w:p>
    <w:p>
      <w:pPr>
        <w:spacing w:line="360" w:lineRule="auto"/>
        <w:rPr>
          <w:rFonts w:ascii="宋体" w:hAnsi="宋体" w:eastAsia="宋体" w:cs="宋体"/>
          <w:b/>
          <w:szCs w:val="21"/>
        </w:rPr>
      </w:pPr>
      <w:r>
        <w:rPr>
          <w:rFonts w:hint="eastAsia" w:ascii="宋体" w:hAnsi="宋体" w:eastAsia="宋体" w:cs="宋体"/>
          <w:b/>
          <w:szCs w:val="21"/>
        </w:rPr>
        <w:t>6、下班路上如何做</w:t>
      </w:r>
    </w:p>
    <w:p>
      <w:pPr>
        <w:spacing w:line="360" w:lineRule="auto"/>
        <w:ind w:firstLine="205" w:firstLineChars="98"/>
        <w:rPr>
          <w:rFonts w:ascii="宋体" w:hAnsi="宋体" w:eastAsia="宋体" w:cs="宋体"/>
          <w:szCs w:val="21"/>
        </w:rPr>
      </w:pPr>
      <w:r>
        <w:rPr>
          <w:rFonts w:hint="eastAsia" w:ascii="宋体" w:hAnsi="宋体" w:eastAsia="宋体" w:cs="宋体"/>
          <w:szCs w:val="21"/>
        </w:rPr>
        <w:t>洗手后佩戴一次性医用口罩外出，回到家中摘掉口罩后首先洗手消毒。手机和钥匙使用消毒湿巾或75%酒精擦拭。居室保持通风和卫生清洁，避免多人聚会。</w:t>
      </w:r>
    </w:p>
    <w:p>
      <w:pPr>
        <w:spacing w:line="360" w:lineRule="auto"/>
        <w:rPr>
          <w:rFonts w:ascii="宋体" w:hAnsi="宋体" w:eastAsia="宋体" w:cs="宋体"/>
          <w:b/>
          <w:szCs w:val="21"/>
        </w:rPr>
      </w:pPr>
      <w:r>
        <w:rPr>
          <w:rFonts w:hint="eastAsia" w:ascii="宋体" w:hAnsi="宋体" w:eastAsia="宋体" w:cs="宋体"/>
          <w:b/>
          <w:bCs/>
          <w:szCs w:val="21"/>
        </w:rPr>
        <w:t>7、公务采购</w:t>
      </w:r>
      <w:r>
        <w:rPr>
          <w:rFonts w:hint="eastAsia" w:ascii="宋体" w:hAnsi="宋体" w:eastAsia="宋体" w:cs="宋体"/>
          <w:b/>
          <w:szCs w:val="21"/>
        </w:rPr>
        <w:t>如何做</w:t>
      </w:r>
    </w:p>
    <w:p>
      <w:pPr>
        <w:spacing w:line="360" w:lineRule="auto"/>
        <w:ind w:firstLine="205" w:firstLineChars="98"/>
        <w:rPr>
          <w:rFonts w:ascii="宋体" w:hAnsi="宋体" w:eastAsia="宋体" w:cs="宋体"/>
          <w:szCs w:val="21"/>
        </w:rPr>
      </w:pPr>
      <w:r>
        <w:rPr>
          <w:rFonts w:hint="eastAsia" w:ascii="宋体" w:hAnsi="宋体" w:eastAsia="宋体" w:cs="宋体"/>
          <w:szCs w:val="21"/>
        </w:rPr>
        <w:t>须佩戴口罩出行，避开密集人群。与人接触保持1米以上距离，避免在公共场所长时间停留。</w:t>
      </w:r>
    </w:p>
    <w:p>
      <w:pPr>
        <w:spacing w:line="360" w:lineRule="auto"/>
        <w:rPr>
          <w:rFonts w:ascii="宋体" w:hAnsi="宋体" w:eastAsia="宋体" w:cs="宋体"/>
          <w:b/>
          <w:szCs w:val="21"/>
        </w:rPr>
      </w:pPr>
      <w:r>
        <w:rPr>
          <w:rFonts w:hint="eastAsia" w:ascii="宋体" w:hAnsi="宋体" w:eastAsia="宋体" w:cs="宋体"/>
          <w:b/>
          <w:bCs/>
          <w:szCs w:val="21"/>
        </w:rPr>
        <w:t>8、工间运动</w:t>
      </w:r>
      <w:r>
        <w:rPr>
          <w:rFonts w:hint="eastAsia" w:ascii="宋体" w:hAnsi="宋体" w:eastAsia="宋体" w:cs="宋体"/>
          <w:b/>
          <w:szCs w:val="21"/>
        </w:rPr>
        <w:t>如何做</w:t>
      </w:r>
    </w:p>
    <w:p>
      <w:pPr>
        <w:spacing w:line="360" w:lineRule="auto"/>
        <w:ind w:firstLine="308" w:firstLineChars="147"/>
        <w:rPr>
          <w:rFonts w:ascii="宋体" w:hAnsi="宋体" w:eastAsia="宋体" w:cs="宋体"/>
          <w:szCs w:val="21"/>
        </w:rPr>
      </w:pPr>
      <w:r>
        <w:rPr>
          <w:rFonts w:hint="eastAsia" w:ascii="宋体" w:hAnsi="宋体" w:eastAsia="宋体" w:cs="宋体"/>
          <w:szCs w:val="21"/>
        </w:rPr>
        <w:t>建议适当、适度活动，保证身体状况良好。避免过度、过量运动，造成身体免疫能力下降。</w:t>
      </w:r>
    </w:p>
    <w:p>
      <w:pPr>
        <w:spacing w:line="360" w:lineRule="auto"/>
        <w:rPr>
          <w:rFonts w:ascii="宋体" w:hAnsi="宋体" w:eastAsia="宋体" w:cs="宋体"/>
          <w:b/>
          <w:szCs w:val="21"/>
        </w:rPr>
      </w:pPr>
      <w:r>
        <w:rPr>
          <w:rFonts w:hint="eastAsia" w:ascii="宋体" w:hAnsi="宋体" w:eastAsia="宋体" w:cs="宋体"/>
          <w:b/>
          <w:szCs w:val="21"/>
        </w:rPr>
        <w:t>9、公共区域如何做</w:t>
      </w:r>
    </w:p>
    <w:p>
      <w:pPr>
        <w:spacing w:line="360" w:lineRule="auto"/>
        <w:ind w:firstLine="205" w:firstLineChars="98"/>
        <w:rPr>
          <w:rFonts w:ascii="宋体" w:hAnsi="宋体" w:eastAsia="宋体" w:cs="宋体"/>
          <w:szCs w:val="21"/>
        </w:rPr>
      </w:pPr>
      <w:r>
        <w:rPr>
          <w:rFonts w:hint="eastAsia" w:ascii="宋体" w:hAnsi="宋体" w:eastAsia="宋体" w:cs="宋体"/>
          <w:szCs w:val="21"/>
        </w:rPr>
        <w:t>每日须对门厅、楼道、会议室、电梯、楼梯、卫生间等公共部位进行消毒，尽量使用喷雾消毒。每个区域使用的保洁用具要分开，避免混用。</w:t>
      </w:r>
    </w:p>
    <w:p>
      <w:pPr>
        <w:spacing w:line="360" w:lineRule="auto"/>
        <w:rPr>
          <w:rFonts w:ascii="宋体" w:hAnsi="宋体" w:eastAsia="宋体" w:cs="宋体"/>
          <w:b/>
          <w:szCs w:val="21"/>
        </w:rPr>
      </w:pPr>
      <w:r>
        <w:rPr>
          <w:rFonts w:hint="eastAsia" w:ascii="宋体" w:hAnsi="宋体" w:eastAsia="宋体" w:cs="宋体"/>
          <w:b/>
          <w:bCs/>
          <w:szCs w:val="21"/>
        </w:rPr>
        <w:t>10、公务出行</w:t>
      </w:r>
      <w:r>
        <w:rPr>
          <w:rFonts w:hint="eastAsia" w:ascii="宋体" w:hAnsi="宋体" w:eastAsia="宋体" w:cs="宋体"/>
          <w:b/>
          <w:szCs w:val="21"/>
        </w:rPr>
        <w:t>如何做</w:t>
      </w:r>
    </w:p>
    <w:p>
      <w:pPr>
        <w:spacing w:line="360" w:lineRule="auto"/>
        <w:ind w:firstLine="205" w:firstLineChars="98"/>
        <w:rPr>
          <w:rFonts w:ascii="宋体" w:hAnsi="宋体" w:eastAsia="宋体" w:cs="宋体"/>
          <w:szCs w:val="21"/>
        </w:rPr>
      </w:pPr>
      <w:r>
        <w:rPr>
          <w:rFonts w:hint="eastAsia" w:ascii="宋体" w:hAnsi="宋体" w:eastAsia="宋体" w:cs="宋体"/>
          <w:szCs w:val="21"/>
        </w:rPr>
        <w:t>专车内部及门把手建议每日用75%酒精擦拭1次。乘坐班车须佩戴口罩，建议班车在使用后用75%酒精对车内及门把手擦拭消毒。</w:t>
      </w:r>
    </w:p>
    <w:p>
      <w:pPr>
        <w:spacing w:line="360" w:lineRule="auto"/>
        <w:rPr>
          <w:rFonts w:ascii="宋体" w:hAnsi="宋体" w:eastAsia="宋体" w:cs="宋体"/>
          <w:b/>
          <w:szCs w:val="21"/>
        </w:rPr>
      </w:pPr>
      <w:r>
        <w:rPr>
          <w:rFonts w:hint="eastAsia" w:ascii="宋体" w:hAnsi="宋体" w:eastAsia="宋体" w:cs="宋体"/>
          <w:b/>
          <w:bCs/>
          <w:szCs w:val="21"/>
        </w:rPr>
        <w:t>11、后勤人员</w:t>
      </w:r>
      <w:r>
        <w:rPr>
          <w:rFonts w:hint="eastAsia" w:ascii="宋体" w:hAnsi="宋体" w:eastAsia="宋体" w:cs="宋体"/>
          <w:b/>
          <w:szCs w:val="21"/>
        </w:rPr>
        <w:t>如何做</w:t>
      </w:r>
    </w:p>
    <w:p>
      <w:pPr>
        <w:spacing w:line="360" w:lineRule="auto"/>
        <w:ind w:firstLine="308" w:firstLineChars="147"/>
        <w:rPr>
          <w:rFonts w:ascii="宋体" w:hAnsi="宋体" w:eastAsia="宋体" w:cs="宋体"/>
          <w:szCs w:val="21"/>
        </w:rPr>
      </w:pPr>
      <w:r>
        <w:rPr>
          <w:rFonts w:hint="eastAsia" w:ascii="宋体" w:hAnsi="宋体" w:eastAsia="宋体" w:cs="宋体"/>
          <w:szCs w:val="21"/>
        </w:rPr>
        <w:t>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spacing w:line="360" w:lineRule="auto"/>
        <w:rPr>
          <w:rFonts w:ascii="宋体" w:hAnsi="宋体" w:eastAsia="宋体" w:cs="宋体"/>
          <w:b/>
          <w:szCs w:val="21"/>
        </w:rPr>
      </w:pPr>
      <w:r>
        <w:rPr>
          <w:rFonts w:hint="eastAsia" w:ascii="宋体" w:hAnsi="宋体" w:eastAsia="宋体" w:cs="宋体"/>
          <w:b/>
          <w:szCs w:val="21"/>
        </w:rPr>
        <w:t>12、公务来访如何做</w:t>
      </w:r>
    </w:p>
    <w:p>
      <w:pPr>
        <w:spacing w:line="360" w:lineRule="auto"/>
        <w:ind w:firstLine="308" w:firstLineChars="147"/>
        <w:rPr>
          <w:rFonts w:ascii="宋体" w:hAnsi="宋体" w:eastAsia="宋体" w:cs="宋体"/>
          <w:szCs w:val="21"/>
        </w:rPr>
      </w:pPr>
      <w:r>
        <w:rPr>
          <w:rFonts w:hint="eastAsia" w:ascii="宋体" w:hAnsi="宋体" w:eastAsia="宋体" w:cs="宋体"/>
          <w:bCs/>
          <w:szCs w:val="21"/>
        </w:rPr>
        <w:t>须佩戴口罩。</w:t>
      </w:r>
      <w:r>
        <w:rPr>
          <w:rFonts w:hint="eastAsia" w:ascii="宋体" w:hAnsi="宋体" w:eastAsia="宋体" w:cs="宋体"/>
          <w:szCs w:val="21"/>
        </w:rPr>
        <w:t>进入办公楼前首先进行体温检测，并介绍有无湖北接触史和发热、咳嗽、呼吸不畅等症状。无上述情况，且体温在37.2°正常条件下，方可入楼公干。</w:t>
      </w:r>
    </w:p>
    <w:p>
      <w:pPr>
        <w:spacing w:line="360" w:lineRule="auto"/>
        <w:rPr>
          <w:rFonts w:ascii="宋体" w:hAnsi="宋体" w:eastAsia="宋体" w:cs="宋体"/>
          <w:b/>
          <w:szCs w:val="21"/>
        </w:rPr>
      </w:pPr>
      <w:r>
        <w:rPr>
          <w:rFonts w:hint="eastAsia" w:ascii="宋体" w:hAnsi="宋体" w:eastAsia="宋体" w:cs="宋体"/>
          <w:b/>
          <w:szCs w:val="21"/>
        </w:rPr>
        <w:t>13、传阅文件如何做</w:t>
      </w:r>
    </w:p>
    <w:p>
      <w:pPr>
        <w:spacing w:line="360" w:lineRule="auto"/>
        <w:rPr>
          <w:rFonts w:ascii="宋体" w:hAnsi="宋体" w:eastAsia="宋体" w:cs="宋体"/>
          <w:szCs w:val="21"/>
        </w:rPr>
      </w:pPr>
      <w:r>
        <w:rPr>
          <w:rFonts w:hint="eastAsia" w:ascii="宋体" w:hAnsi="宋体" w:eastAsia="宋体" w:cs="宋体"/>
          <w:bCs/>
          <w:szCs w:val="21"/>
        </w:rPr>
        <w:t xml:space="preserve"> 传递纸质文件前后均需洗手，传阅文件时佩戴口罩。</w:t>
      </w:r>
    </w:p>
    <w:p>
      <w:pPr>
        <w:spacing w:line="360" w:lineRule="auto"/>
        <w:rPr>
          <w:rFonts w:ascii="宋体" w:hAnsi="宋体" w:eastAsia="宋体" w:cs="宋体"/>
          <w:b/>
          <w:szCs w:val="21"/>
        </w:rPr>
      </w:pPr>
      <w:r>
        <w:rPr>
          <w:rFonts w:hint="eastAsia" w:ascii="宋体" w:hAnsi="宋体" w:eastAsia="宋体" w:cs="宋体"/>
          <w:b/>
          <w:szCs w:val="21"/>
        </w:rPr>
        <w:t>14、电话消毒如何做</w:t>
      </w:r>
    </w:p>
    <w:p>
      <w:pPr>
        <w:spacing w:line="360" w:lineRule="auto"/>
        <w:ind w:firstLine="210" w:firstLineChars="100"/>
        <w:rPr>
          <w:rFonts w:ascii="宋体" w:hAnsi="宋体" w:eastAsia="宋体" w:cs="宋体"/>
          <w:bCs/>
          <w:szCs w:val="21"/>
        </w:rPr>
      </w:pPr>
      <w:r>
        <w:rPr>
          <w:rFonts w:hint="eastAsia" w:ascii="宋体" w:hAnsi="宋体" w:eastAsia="宋体" w:cs="宋体"/>
          <w:bCs/>
          <w:szCs w:val="21"/>
        </w:rPr>
        <w:t>建议座机电话每日75%酒精擦拭两次，如果使用频繁可增加至四次。</w:t>
      </w:r>
    </w:p>
    <w:p>
      <w:pPr>
        <w:spacing w:line="360" w:lineRule="auto"/>
        <w:rPr>
          <w:rFonts w:ascii="宋体" w:hAnsi="宋体" w:eastAsia="宋体" w:cs="宋体"/>
          <w:b/>
          <w:szCs w:val="21"/>
        </w:rPr>
      </w:pPr>
      <w:r>
        <w:rPr>
          <w:rFonts w:hint="eastAsia" w:ascii="宋体" w:hAnsi="宋体" w:eastAsia="宋体" w:cs="宋体"/>
          <w:b/>
          <w:szCs w:val="21"/>
        </w:rPr>
        <w:t>15、空调消毒如何做</w:t>
      </w:r>
    </w:p>
    <w:p>
      <w:pPr>
        <w:spacing w:line="360" w:lineRule="auto"/>
        <w:ind w:firstLine="210" w:firstLineChars="100"/>
        <w:rPr>
          <w:rFonts w:ascii="宋体" w:hAnsi="宋体" w:eastAsia="宋体" w:cs="宋体"/>
          <w:bCs/>
          <w:szCs w:val="21"/>
        </w:rPr>
      </w:pPr>
      <w:r>
        <w:rPr>
          <w:rFonts w:hint="eastAsia" w:ascii="宋体" w:hAnsi="宋体" w:eastAsia="宋体" w:cs="宋体"/>
          <w:bCs/>
          <w:szCs w:val="21"/>
        </w:rPr>
        <w:t>（1）中央空调系统风机盘管正常使用时，定期对送风口、回风口进行消毒。</w:t>
      </w:r>
    </w:p>
    <w:p>
      <w:pPr>
        <w:spacing w:line="360" w:lineRule="auto"/>
        <w:ind w:firstLine="210" w:firstLineChars="100"/>
        <w:rPr>
          <w:rFonts w:ascii="宋体" w:hAnsi="宋体" w:eastAsia="宋体" w:cs="宋体"/>
          <w:bCs/>
          <w:szCs w:val="21"/>
        </w:rPr>
      </w:pPr>
      <w:r>
        <w:rPr>
          <w:rFonts w:hint="eastAsia" w:ascii="宋体" w:hAnsi="宋体" w:eastAsia="宋体" w:cs="宋体"/>
          <w:bCs/>
          <w:szCs w:val="21"/>
        </w:rPr>
        <w:t>（2）中央空调新风系统正常使用时，若出现疫情，不要停止风机运行，应在人员撤离后，对排风支管封闭，运行一段时间后关断新风排风系统，同时进行消毒。</w:t>
      </w:r>
    </w:p>
    <w:p>
      <w:pPr>
        <w:spacing w:line="360" w:lineRule="auto"/>
        <w:ind w:firstLine="210" w:firstLineChars="100"/>
        <w:rPr>
          <w:rFonts w:ascii="宋体" w:hAnsi="宋体" w:eastAsia="宋体" w:cs="宋体"/>
          <w:bCs/>
          <w:szCs w:val="21"/>
        </w:rPr>
      </w:pPr>
      <w:r>
        <w:rPr>
          <w:rFonts w:hint="eastAsia" w:ascii="宋体" w:hAnsi="宋体" w:eastAsia="宋体" w:cs="宋体"/>
          <w:bCs/>
          <w:szCs w:val="21"/>
        </w:rPr>
        <w:t>（3）带回风的全空气系统，应把回风完全封闭，保证系统全新风运行。</w:t>
      </w:r>
    </w:p>
    <w:p>
      <w:pPr>
        <w:spacing w:line="360" w:lineRule="auto"/>
        <w:rPr>
          <w:rFonts w:ascii="宋体" w:hAnsi="宋体" w:eastAsia="宋体" w:cs="宋体"/>
          <w:b/>
          <w:szCs w:val="21"/>
        </w:rPr>
      </w:pPr>
      <w:r>
        <w:rPr>
          <w:rFonts w:hint="eastAsia" w:ascii="宋体" w:hAnsi="宋体" w:eastAsia="宋体" w:cs="宋体"/>
          <w:b/>
          <w:szCs w:val="21"/>
        </w:rPr>
        <w:t>16、废弃口罩处理如何做</w:t>
      </w:r>
    </w:p>
    <w:p>
      <w:pPr>
        <w:spacing w:line="360" w:lineRule="auto"/>
        <w:ind w:firstLine="210" w:firstLineChars="100"/>
        <w:rPr>
          <w:rFonts w:ascii="宋体" w:hAnsi="宋体" w:eastAsia="宋体" w:cs="宋体"/>
          <w:bCs/>
          <w:szCs w:val="21"/>
        </w:rPr>
      </w:pPr>
      <w:r>
        <w:rPr>
          <w:rFonts w:hint="eastAsia" w:ascii="宋体" w:hAnsi="宋体" w:eastAsia="宋体" w:cs="宋体"/>
          <w:bCs/>
          <w:szCs w:val="21"/>
        </w:rPr>
        <w:t>防疫期间，摘口罩前后做好手卫生，废弃口罩放入垃圾桶内，每天两次使用75%酒精或含氯消毒剂对垃圾桶进行消毒处理。</w:t>
      </w:r>
    </w:p>
    <w:p>
      <w:pPr>
        <w:spacing w:line="360" w:lineRule="auto"/>
        <w:rPr>
          <w:rFonts w:ascii="宋体" w:hAnsi="宋体" w:eastAsia="宋体" w:cs="宋体"/>
          <w:szCs w:val="21"/>
        </w:rPr>
      </w:pPr>
    </w:p>
    <w:p>
      <w:pPr>
        <w:spacing w:line="360" w:lineRule="auto"/>
        <w:rPr>
          <w:rFonts w:ascii="宋体" w:hAnsi="宋体" w:eastAsia="宋体" w:cs="宋体"/>
          <w:b/>
          <w:bCs/>
          <w:szCs w:val="21"/>
        </w:rPr>
      </w:pPr>
      <w:r>
        <w:rPr>
          <w:rFonts w:hint="eastAsia" w:ascii="宋体" w:hAnsi="宋体" w:eastAsia="宋体" w:cs="宋体"/>
          <w:b/>
          <w:bCs/>
          <w:szCs w:val="21"/>
        </w:rPr>
        <w:t>二、个人防护知识</w:t>
      </w:r>
    </w:p>
    <w:p>
      <w:pPr>
        <w:spacing w:line="360" w:lineRule="auto"/>
        <w:rPr>
          <w:rFonts w:ascii="宋体" w:hAnsi="宋体" w:eastAsia="宋体" w:cs="宋体"/>
          <w:szCs w:val="21"/>
        </w:rPr>
      </w:pPr>
      <w:r>
        <w:rPr>
          <w:rFonts w:hint="eastAsia" w:ascii="宋体" w:hAnsi="宋体" w:eastAsia="宋体" w:cs="宋体"/>
          <w:szCs w:val="21"/>
        </w:rPr>
        <w:t>（一）洗手篇</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1、如何保护自己远离新型冠状病毒的肺炎传染？</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bCs/>
          <w:color w:val="000000"/>
          <w:kern w:val="0"/>
          <w:szCs w:val="21"/>
        </w:rPr>
        <w:t>1</w:t>
      </w:r>
      <w:r>
        <w:rPr>
          <w:rFonts w:hint="eastAsia" w:ascii="宋体" w:hAnsi="宋体" w:eastAsia="宋体" w:cs="宋体"/>
          <w:color w:val="000000"/>
          <w:kern w:val="0"/>
          <w:szCs w:val="21"/>
        </w:rPr>
        <w:t>）勤洗手。使用肥皂或洗手液并用流动水洗手，用一次性纸巾或干净毛巾 擦手。双手接触呼吸道分泌物后（如打喷嚏后）应立即洗手。</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bCs/>
          <w:color w:val="000000"/>
          <w:kern w:val="0"/>
          <w:szCs w:val="21"/>
        </w:rPr>
        <w:t>2</w:t>
      </w:r>
      <w:r>
        <w:rPr>
          <w:rFonts w:hint="eastAsia" w:ascii="宋体" w:hAnsi="宋体" w:eastAsia="宋体" w:cs="宋体"/>
          <w:color w:val="000000"/>
          <w:kern w:val="0"/>
          <w:szCs w:val="21"/>
        </w:rPr>
        <w:t>）保持良好的呼吸道卫生习惯。咳嗽或打喷嚏时，用纸巾、毛巾等遮住口鼻，咳嗽或打喷嚏后洗手，避免用手触摸眼睛、鼻或口。</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bCs/>
          <w:color w:val="000000"/>
          <w:kern w:val="0"/>
          <w:szCs w:val="21"/>
        </w:rPr>
        <w:t>3</w:t>
      </w:r>
      <w:r>
        <w:rPr>
          <w:rFonts w:hint="eastAsia" w:ascii="宋体" w:hAnsi="宋体" w:eastAsia="宋体" w:cs="宋体"/>
          <w:color w:val="000000"/>
          <w:kern w:val="0"/>
          <w:szCs w:val="21"/>
        </w:rPr>
        <w:t>）增强体质和免疫力。均衡饮食、适量运动、作息规律，避免产生过度疲劳。</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bCs/>
          <w:color w:val="000000"/>
          <w:kern w:val="0"/>
          <w:szCs w:val="21"/>
        </w:rPr>
        <w:t>4</w:t>
      </w:r>
      <w:r>
        <w:rPr>
          <w:rFonts w:hint="eastAsia" w:ascii="宋体" w:hAnsi="宋体" w:eastAsia="宋体" w:cs="宋体"/>
          <w:color w:val="000000"/>
          <w:kern w:val="0"/>
          <w:szCs w:val="21"/>
        </w:rPr>
        <w:t>）保持环境清洁和通风。每天开窗通风数次不少于3次，每次20-30分钟。户外空气质量较差时，通风换气频次和时间应适当减少。</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bCs/>
          <w:color w:val="000000"/>
          <w:kern w:val="0"/>
          <w:szCs w:val="21"/>
        </w:rPr>
        <w:t>5</w:t>
      </w:r>
      <w:r>
        <w:rPr>
          <w:rFonts w:hint="eastAsia" w:ascii="宋体" w:hAnsi="宋体" w:eastAsia="宋体" w:cs="宋体"/>
          <w:color w:val="000000"/>
          <w:kern w:val="0"/>
          <w:szCs w:val="21"/>
        </w:rPr>
        <w:t>）尽量减少到人群密集场所活动，避免接触呼吸道感染患者。</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bCs/>
          <w:color w:val="000000"/>
          <w:kern w:val="0"/>
          <w:szCs w:val="21"/>
        </w:rPr>
        <w:t>6</w:t>
      </w:r>
      <w:r>
        <w:rPr>
          <w:rFonts w:hint="eastAsia" w:ascii="宋体" w:hAnsi="宋体" w:eastAsia="宋体" w:cs="宋体"/>
          <w:color w:val="000000"/>
          <w:kern w:val="0"/>
          <w:szCs w:val="21"/>
        </w:rPr>
        <w:t>）如出现呼吸道感染症状如咳嗽、流涕、发热等，应居家隔离休息，持续发热不退或症状加重时及早就医。</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2、洗手在预防呼吸道传播疾病中的作用？</w:t>
      </w:r>
    </w:p>
    <w:p>
      <w:pPr>
        <w:autoSpaceDE w:val="0"/>
        <w:autoSpaceDN w:val="0"/>
        <w:adjustRightIn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正确洗手是预防腹泻和呼吸道感染的最有效措施之一。国家疾病预防与控制中心、WHO及美国CDC 等权威机构均推荐用肥皂和清水（流水）充分洗手。</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3、正确洗手需掌握六步洗手法：</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第一步，双手手心相互搓洗（双手合十搓五下）</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第二步，双手交叉搓洗手指缝（手心对手背，双手交叉相叠，左右手交换各搓洗五下）</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第三步，手心对手心搓洗手指缝（手心相对十指交错，搓洗五下）</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第四步，指尖搓洗手心，左右手相同（指尖放于手心相互搓洗搓五下）</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第五步：一只手握住另一只手的拇指搓洗，左右手相同搓五下</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第六步：弯曲手指使关节在另一手掌心旋转揉搓，交换进行各搓五下。</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4、哪些时刻需要洗手？</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color w:val="000000"/>
          <w:kern w:val="0"/>
          <w:szCs w:val="21"/>
        </w:rPr>
        <w:t>（1）传递文件前后</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（2）在咳嗽或打喷嚏后</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（3）在制备食品之前、期间和之后</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（4）吃饭前</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（5）上厕所后</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（6）手脏时</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（7）在接触他人后</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（8）接触过动物之后</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（9）外出回来后</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5、旅途在外没有清水，不方便洗手，怎么办？</w:t>
      </w:r>
    </w:p>
    <w:p>
      <w:pPr>
        <w:autoSpaceDE w:val="0"/>
        <w:autoSpaceDN w:val="0"/>
        <w:adjustRightInd w:val="0"/>
        <w:spacing w:line="360" w:lineRule="auto"/>
        <w:ind w:firstLine="210" w:firstLineChars="100"/>
        <w:jc w:val="left"/>
        <w:rPr>
          <w:rFonts w:ascii="宋体" w:hAnsi="宋体" w:eastAsia="宋体" w:cs="宋体"/>
          <w:color w:val="000000"/>
          <w:kern w:val="0"/>
          <w:szCs w:val="21"/>
        </w:rPr>
      </w:pPr>
      <w:r>
        <w:rPr>
          <w:rFonts w:hint="eastAsia" w:ascii="宋体" w:hAnsi="宋体" w:eastAsia="宋体" w:cs="宋体"/>
          <w:color w:val="000000"/>
          <w:kern w:val="0"/>
          <w:szCs w:val="21"/>
        </w:rPr>
        <w:t>可以使用含酒精消毒产品清洁双手。人冠状病毒不耐酸不耐碱，并且对有机溶剂和消毒剂敏感。75% 酒精可灭活病毒，所以达到一定浓度的含酒精消毒产品可以作为肥皂和流水洗手的替代方案。</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（二）口罩篇</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1、口罩该怎么选？</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选择一：一次性医用口罩，连续佩戴4小时更换，污染或潮湿后立即更换；</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选择二：</w:t>
      </w:r>
      <w:r>
        <w:rPr>
          <w:rFonts w:hint="eastAsia" w:ascii="宋体" w:hAnsi="宋体" w:eastAsia="宋体" w:cs="宋体"/>
          <w:bCs/>
          <w:color w:val="000000"/>
          <w:kern w:val="0"/>
          <w:szCs w:val="21"/>
        </w:rPr>
        <w:t>N95</w:t>
      </w:r>
      <w:r>
        <w:rPr>
          <w:rFonts w:hint="eastAsia" w:ascii="宋体" w:hAnsi="宋体" w:eastAsia="宋体" w:cs="宋体"/>
          <w:color w:val="000000"/>
          <w:kern w:val="0"/>
          <w:szCs w:val="21"/>
        </w:rPr>
        <w:t xml:space="preserve">医用防护口罩，连续佩戴4小时更换，污染或潮湿后立即更换。 </w:t>
      </w:r>
    </w:p>
    <w:p>
      <w:pPr>
        <w:autoSpaceDE w:val="0"/>
        <w:autoSpaceDN w:val="0"/>
        <w:adjustRightInd w:val="0"/>
        <w:spacing w:line="360" w:lineRule="auto"/>
        <w:ind w:firstLine="210" w:firstLineChars="100"/>
        <w:jc w:val="left"/>
        <w:rPr>
          <w:rFonts w:ascii="宋体" w:hAnsi="宋体" w:eastAsia="宋体" w:cs="宋体"/>
          <w:color w:val="000000"/>
          <w:kern w:val="0"/>
          <w:szCs w:val="21"/>
        </w:rPr>
      </w:pPr>
      <w:r>
        <w:rPr>
          <w:rFonts w:hint="eastAsia" w:ascii="宋体" w:hAnsi="宋体" w:eastAsia="宋体" w:cs="宋体"/>
          <w:color w:val="000000"/>
          <w:kern w:val="0"/>
          <w:szCs w:val="21"/>
        </w:rPr>
        <w:t>棉布口罩、海绵口罩均不推荐。</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2、正确使用口罩</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医用口罩的使用方法：</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（1）口罩颜色深的是正面，正面应该朝外，而且医用口罩上还有鼻夹金属条。</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（2）正对脸部的应该是医用口罩的反面，也就是颜色比较浅的一面，除此之外，要注意带有金属条的部分应该在口罩的上方，不要戴反了。</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（3）分清楚口罩的正面、反面、上端、下端后，先将手洗干净，确定口罩是否正确之后，将两端的绳子挂在耳朵上。</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（4）最后一步，也是前面提到过的金属条问题，将口罩佩戴完毕后，需要用双手压紧鼻梁两侧的金属条，使口罩上端紧贴鼻梁，然后向下拉伸口罩，使口罩不留有褶皱，最好覆盖住鼻子和嘴巴。</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3、特殊人群如何佩戴口罩？</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bCs/>
          <w:color w:val="000000"/>
          <w:kern w:val="0"/>
          <w:szCs w:val="21"/>
        </w:rPr>
        <w:t>1</w:t>
      </w:r>
      <w:r>
        <w:rPr>
          <w:rFonts w:hint="eastAsia" w:ascii="宋体" w:hAnsi="宋体" w:eastAsia="宋体" w:cs="宋体"/>
          <w:color w:val="000000"/>
          <w:kern w:val="0"/>
          <w:szCs w:val="21"/>
        </w:rPr>
        <w:t>）孕妇佩戴防护口罩，应注意结合自身条件，选择舒适性比较好的产品。</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bCs/>
          <w:color w:val="000000"/>
          <w:kern w:val="0"/>
          <w:szCs w:val="21"/>
        </w:rPr>
        <w:t>2</w:t>
      </w:r>
      <w:r>
        <w:rPr>
          <w:rFonts w:hint="eastAsia" w:ascii="宋体" w:hAnsi="宋体" w:eastAsia="宋体" w:cs="宋体"/>
          <w:color w:val="000000"/>
          <w:kern w:val="0"/>
          <w:szCs w:val="21"/>
        </w:rPr>
        <w:t>）老年人及有心肺疾病慢性病患者佩戴后会造成不适感，甚至会加重原有病情，应寻求医生的专业指导。</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bCs/>
          <w:color w:val="000000"/>
          <w:kern w:val="0"/>
          <w:szCs w:val="21"/>
        </w:rPr>
        <w:t>3</w:t>
      </w:r>
      <w:r>
        <w:rPr>
          <w:rFonts w:hint="eastAsia" w:ascii="宋体" w:hAnsi="宋体" w:eastAsia="宋体" w:cs="宋体"/>
          <w:color w:val="000000"/>
          <w:kern w:val="0"/>
          <w:szCs w:val="21"/>
        </w:rPr>
        <w:t>）儿童处在生长发育阶段，其脸型小，选择儿童防护口罩。</w:t>
      </w:r>
    </w:p>
    <w:p>
      <w:pPr>
        <w:autoSpaceDE w:val="0"/>
        <w:autoSpaceDN w:val="0"/>
        <w:adjustRightInd w:val="0"/>
        <w:spacing w:line="360" w:lineRule="auto"/>
        <w:jc w:val="left"/>
        <w:rPr>
          <w:rFonts w:ascii="宋体" w:hAnsi="宋体" w:eastAsia="宋体" w:cs="宋体"/>
          <w:color w:val="000000"/>
          <w:kern w:val="0"/>
          <w:szCs w:val="21"/>
        </w:rPr>
      </w:pPr>
    </w:p>
    <w:p>
      <w:pPr>
        <w:autoSpaceDE w:val="0"/>
        <w:autoSpaceDN w:val="0"/>
        <w:adjustRightInd w:val="0"/>
        <w:spacing w:line="360" w:lineRule="auto"/>
        <w:jc w:val="left"/>
        <w:rPr>
          <w:rFonts w:ascii="宋体" w:hAnsi="宋体" w:eastAsia="宋体" w:cs="宋体"/>
          <w:b/>
          <w:bCs/>
          <w:szCs w:val="21"/>
        </w:rPr>
      </w:pPr>
      <w:r>
        <w:rPr>
          <w:rFonts w:hint="eastAsia" w:ascii="宋体" w:hAnsi="宋体" w:eastAsia="宋体" w:cs="宋体"/>
          <w:b/>
          <w:bCs/>
          <w:szCs w:val="21"/>
        </w:rPr>
        <w:t>三、居家防护知识</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1、在家中怎样预防新型冠状病毒的肺炎传染？</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（1）增强卫生健康意识，适量运动、保障睡眠、不熬夜可提高自身免疫力；</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bCs/>
          <w:color w:val="000000"/>
          <w:kern w:val="0"/>
          <w:szCs w:val="21"/>
        </w:rPr>
        <w:t>2</w:t>
      </w:r>
      <w:r>
        <w:rPr>
          <w:rFonts w:hint="eastAsia" w:ascii="宋体" w:hAnsi="宋体" w:eastAsia="宋体" w:cs="宋体"/>
          <w:color w:val="000000"/>
          <w:kern w:val="0"/>
          <w:szCs w:val="21"/>
        </w:rPr>
        <w:t>）保持良好的个人卫生习惯，咳嗽或打喷嚏时用纸巾掩住口鼻，经常彻底洗手，不用脏手触摸眼睛、鼻或口；</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bCs/>
          <w:color w:val="000000"/>
          <w:kern w:val="0"/>
          <w:szCs w:val="21"/>
        </w:rPr>
        <w:t>3</w:t>
      </w:r>
      <w:r>
        <w:rPr>
          <w:rFonts w:hint="eastAsia" w:ascii="宋体" w:hAnsi="宋体" w:eastAsia="宋体" w:cs="宋体"/>
          <w:color w:val="000000"/>
          <w:kern w:val="0"/>
          <w:szCs w:val="21"/>
        </w:rPr>
        <w:t>）居室多通风换气并保持整洁卫生；</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（4）尽可能避免与有呼吸道疾病症状（如发热、咳嗽或打喷嚏等）的人密切接触；</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（5）尽量避免到人多拥挤和空间密闭的场所，如必须去佩戴口罩；</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（6）避免接触野生动物和家禽家畜；</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（7）坚持安全的饮食习惯，食用肉类和蛋类要煮熟、煮透；</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bCs/>
          <w:color w:val="000000"/>
          <w:kern w:val="0"/>
          <w:szCs w:val="21"/>
        </w:rPr>
        <w:t>8</w:t>
      </w:r>
      <w:r>
        <w:rPr>
          <w:rFonts w:hint="eastAsia" w:ascii="宋体" w:hAnsi="宋体" w:eastAsia="宋体" w:cs="宋体"/>
          <w:color w:val="000000"/>
          <w:kern w:val="0"/>
          <w:szCs w:val="21"/>
        </w:rPr>
        <w:t>）密切关注发热、咳嗽等症状，出现此类症状一定要及时就近就医。</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2、新型冠状病毒感染的肺炎流行时，我们怎么吃才好？</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（1）不要食用已经患病的动物及其制品；要从正规渠道购买冰鲜禽肉，食用禽肉、蛋奶时要充分煮熟。</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（2）处理生食和熟食的切菜板及刀具要分开。处理生食和熟食之间要洗手。</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（3）即使在发生疫情的地区，如果肉食在食品制备过程中予以彻底烹饪和妥善处理，也可安全食用。</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3、前往公共场所怎样预防新型冠状病毒的肺炎感染？</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（1）避免在未加防护的情况下与农场牲畜或野生动物接触。</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（2）保持工作场所室内不断的通风换气；在人多的地方，商场、公交车、地铁和飞机等地方都是人流密集，可佩戴口罩减少接触病原风险。</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（3）咳嗽打喷嚏时，用纸巾或袖或屈肘将鼻完全遮住；将用过的纸巾立刻扔进封闭式垃圾箱内；咳嗽打喷嚏后，用肥皂和清水或含酒精洗手液清洗双手。</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（4）外出回家后及时洗手，如有发热和其他呼吸道感染症状，特别是持续发热不退，及时到医院就诊。</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（5）传染病流行季节应尽量避免各类聚会。</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4、到生鲜市场采购，怎样预防新型冠状病毒的肺炎传染？</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（1）接触动物和动物产品后，用肥皂和清水洗手；</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（2）避免触摸眼、鼻、口；</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（3）避免与生病的动物和病变的肉接触；</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（4）避免与市场里的流浪动物、垃圾废水接触。</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5、轻症发热病例的居家隔离建议：</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（1）将病人安置在通风良好的单人房间。</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（2）限制看护人数，尽量安排一位健康状况良好且没有慢性疾病的人进行护理。拒绝一切探访。</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（3）家庭成员应住在不同房间，如条件不允许，和病人至少保持1米距离。</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（4）限制病人活动，病人和家庭成员活动共享区域最小化。确保共享区域（厨房、浴室等）通风良好（开窗）。</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（5）看护人员与病人共处一室应带好口罩，口罩紧贴面部，佩戴过程禁止触碰和调整。口罩因分泌物变湿、变脏，必须立即更换。摘下及丢弃口罩之后，进行双手清洗。</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（6）与病人有任何直接接触或进入病人隔离空间后，进行双手清洁。</w:t>
      </w:r>
    </w:p>
    <w:p>
      <w:pPr>
        <w:autoSpaceDE w:val="0"/>
        <w:autoSpaceDN w:val="0"/>
        <w:adjustRightInd w:val="0"/>
        <w:spacing w:line="360" w:lineRule="auto"/>
        <w:jc w:val="left"/>
        <w:rPr>
          <w:rFonts w:ascii="宋体" w:hAnsi="宋体" w:eastAsia="宋体" w:cs="宋体"/>
          <w:color w:val="000000"/>
          <w:kern w:val="0"/>
          <w:szCs w:val="21"/>
        </w:rPr>
      </w:pPr>
    </w:p>
    <w:p>
      <w:pPr>
        <w:autoSpaceDE w:val="0"/>
        <w:autoSpaceDN w:val="0"/>
        <w:adjustRightInd w:val="0"/>
        <w:spacing w:line="360" w:lineRule="auto"/>
        <w:jc w:val="left"/>
        <w:rPr>
          <w:rFonts w:ascii="宋体" w:hAnsi="宋体" w:eastAsia="宋体" w:cs="宋体"/>
          <w:b/>
          <w:bCs/>
          <w:szCs w:val="21"/>
        </w:rPr>
      </w:pPr>
      <w:r>
        <w:rPr>
          <w:rFonts w:hint="eastAsia" w:ascii="宋体" w:hAnsi="宋体" w:eastAsia="宋体" w:cs="宋体"/>
          <w:b/>
          <w:bCs/>
          <w:szCs w:val="21"/>
        </w:rPr>
        <w:t>四、新型冠状病毒感染的肺炎知识</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1、什么是新型冠状病毒？</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从武汉市不明原因肺炎患者下呼吸道分离出的冠状病毒为一种新型冠状病毒，</w:t>
      </w:r>
      <w:r>
        <w:rPr>
          <w:rFonts w:hint="eastAsia" w:ascii="宋体" w:hAnsi="宋体" w:eastAsia="宋体" w:cs="宋体"/>
          <w:bCs/>
          <w:color w:val="000000"/>
          <w:kern w:val="0"/>
          <w:szCs w:val="21"/>
        </w:rPr>
        <w:t>WHO</w:t>
      </w:r>
      <w:r>
        <w:rPr>
          <w:rFonts w:hint="eastAsia" w:ascii="宋体" w:hAnsi="宋体" w:eastAsia="宋体" w:cs="宋体"/>
          <w:color w:val="000000"/>
          <w:kern w:val="0"/>
          <w:szCs w:val="21"/>
        </w:rPr>
        <w:t>命名</w:t>
      </w:r>
      <w:r>
        <w:rPr>
          <w:rFonts w:hint="eastAsia" w:ascii="宋体" w:hAnsi="宋体" w:eastAsia="宋体" w:cs="宋体"/>
          <w:bCs/>
          <w:color w:val="000000"/>
          <w:kern w:val="0"/>
          <w:szCs w:val="21"/>
        </w:rPr>
        <w:t>2019-nCoV</w:t>
      </w:r>
      <w:r>
        <w:rPr>
          <w:rFonts w:hint="eastAsia" w:ascii="宋体" w:hAnsi="宋体" w:eastAsia="宋体" w:cs="宋体"/>
          <w:color w:val="000000"/>
          <w:kern w:val="0"/>
          <w:szCs w:val="21"/>
        </w:rPr>
        <w:t>。</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2、哪些人容易感染新型冠状病毒？</w:t>
      </w:r>
    </w:p>
    <w:p>
      <w:pPr>
        <w:autoSpaceDE w:val="0"/>
        <w:autoSpaceDN w:val="0"/>
        <w:adjustRightInd w:val="0"/>
        <w:spacing w:line="360" w:lineRule="auto"/>
        <w:ind w:firstLine="315" w:firstLineChars="150"/>
        <w:jc w:val="left"/>
        <w:rPr>
          <w:rFonts w:ascii="宋体" w:hAnsi="宋体" w:eastAsia="宋体" w:cs="宋体"/>
          <w:color w:val="000000"/>
          <w:kern w:val="0"/>
          <w:szCs w:val="21"/>
        </w:rPr>
      </w:pPr>
      <w:r>
        <w:rPr>
          <w:rFonts w:hint="eastAsia" w:ascii="宋体" w:hAnsi="宋体" w:eastAsia="宋体" w:cs="宋体"/>
          <w:color w:val="000000"/>
          <w:kern w:val="0"/>
          <w:szCs w:val="21"/>
        </w:rPr>
        <w:t>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3、新型冠状病毒的传播途径有哪些？</w:t>
      </w:r>
    </w:p>
    <w:p>
      <w:pPr>
        <w:autoSpaceDE w:val="0"/>
        <w:autoSpaceDN w:val="0"/>
        <w:adjustRightInd w:val="0"/>
        <w:spacing w:line="360" w:lineRule="auto"/>
        <w:ind w:firstLine="210" w:firstLineChars="100"/>
        <w:jc w:val="left"/>
        <w:rPr>
          <w:rFonts w:ascii="宋体" w:hAnsi="宋体" w:eastAsia="宋体" w:cs="宋体"/>
          <w:color w:val="000000"/>
          <w:kern w:val="0"/>
          <w:szCs w:val="21"/>
        </w:rPr>
      </w:pPr>
      <w:r>
        <w:rPr>
          <w:rFonts w:hint="eastAsia" w:ascii="宋体" w:hAnsi="宋体" w:eastAsia="宋体" w:cs="宋体"/>
          <w:color w:val="000000"/>
          <w:kern w:val="0"/>
          <w:szCs w:val="21"/>
        </w:rPr>
        <w:t>主要传播方式是经飞沫传播、接触传播（包括手污染导致的自我接种）以及不同大小的呼吸道气溶胶近距离传播。目前近距离飞沫传播应该是主要途径。</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4、新型冠状病毒会人传人吗？</w:t>
      </w:r>
    </w:p>
    <w:p>
      <w:pPr>
        <w:autoSpaceDE w:val="0"/>
        <w:autoSpaceDN w:val="0"/>
        <w:adjustRightInd w:val="0"/>
        <w:spacing w:line="360" w:lineRule="auto"/>
        <w:ind w:firstLine="210" w:firstLineChars="100"/>
        <w:jc w:val="left"/>
        <w:rPr>
          <w:rFonts w:ascii="宋体" w:hAnsi="宋体" w:eastAsia="宋体" w:cs="宋体"/>
          <w:color w:val="000000"/>
          <w:kern w:val="0"/>
          <w:szCs w:val="21"/>
        </w:rPr>
      </w:pPr>
      <w:r>
        <w:rPr>
          <w:rFonts w:hint="eastAsia" w:ascii="宋体" w:hAnsi="宋体" w:eastAsia="宋体" w:cs="宋体"/>
          <w:color w:val="000000"/>
          <w:kern w:val="0"/>
          <w:szCs w:val="21"/>
        </w:rPr>
        <w:t>会。从一些聚集性病例的发病关联次序判断，人传人的特征十分明显，且存在一定范围的社区传播。</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5、什么是飞沫传播？</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飞沫：一般认为直径＞</w:t>
      </w:r>
      <w:r>
        <w:rPr>
          <w:rFonts w:hint="eastAsia" w:ascii="宋体" w:hAnsi="宋体" w:eastAsia="宋体" w:cs="宋体"/>
          <w:bCs/>
          <w:color w:val="000000"/>
          <w:kern w:val="0"/>
          <w:szCs w:val="21"/>
        </w:rPr>
        <w:t>5um</w:t>
      </w:r>
      <w:r>
        <w:rPr>
          <w:rFonts w:hint="eastAsia" w:ascii="宋体" w:hAnsi="宋体" w:eastAsia="宋体" w:cs="宋体"/>
          <w:color w:val="000000"/>
          <w:kern w:val="0"/>
          <w:szCs w:val="21"/>
        </w:rPr>
        <w:t>的含水颗粒，飞沫可以通过一定的距离（一般为</w:t>
      </w:r>
      <w:r>
        <w:rPr>
          <w:rFonts w:hint="eastAsia" w:ascii="宋体" w:hAnsi="宋体" w:eastAsia="宋体" w:cs="宋体"/>
          <w:bCs/>
          <w:color w:val="000000"/>
          <w:kern w:val="0"/>
          <w:szCs w:val="21"/>
        </w:rPr>
        <w:t>1</w:t>
      </w:r>
      <w:r>
        <w:rPr>
          <w:rFonts w:hint="eastAsia" w:ascii="宋体" w:hAnsi="宋体" w:eastAsia="宋体" w:cs="宋体"/>
          <w:color w:val="000000"/>
          <w:kern w:val="0"/>
          <w:szCs w:val="21"/>
        </w:rPr>
        <w:t>米）进入易感的粘膜表面。</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飞沫的产生：</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bCs/>
          <w:color w:val="000000"/>
          <w:kern w:val="0"/>
          <w:szCs w:val="21"/>
        </w:rPr>
        <w:t>1</w:t>
      </w:r>
      <w:r>
        <w:rPr>
          <w:rFonts w:hint="eastAsia" w:ascii="宋体" w:hAnsi="宋体" w:eastAsia="宋体" w:cs="宋体"/>
          <w:color w:val="000000"/>
          <w:kern w:val="0"/>
          <w:szCs w:val="21"/>
        </w:rPr>
        <w:t>）咳嗽、打喷嚏或说话</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bCs/>
          <w:color w:val="000000"/>
          <w:kern w:val="0"/>
          <w:szCs w:val="21"/>
        </w:rPr>
        <w:t>2</w:t>
      </w:r>
      <w:r>
        <w:rPr>
          <w:rFonts w:hint="eastAsia" w:ascii="宋体" w:hAnsi="宋体" w:eastAsia="宋体" w:cs="宋体"/>
          <w:color w:val="000000"/>
          <w:kern w:val="0"/>
          <w:szCs w:val="21"/>
        </w:rPr>
        <w:t>）实施呼吸道侵入性操作，如：吸痰或气管插管、翻身、拍背等刺激咳嗽的过程中和心肺复苏等。</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6、什么是接触传播？</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直接接触：病原体通过粘膜或皮肤的直接接触传播</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（1）血液或带血体液经粘膜或破损的皮肤进入人体</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（2）直接接触含某种病原体的分泌物引起传播</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7、什么是密切接触者？</w:t>
      </w:r>
    </w:p>
    <w:p>
      <w:pPr>
        <w:autoSpaceDE w:val="0"/>
        <w:autoSpaceDN w:val="0"/>
        <w:adjustRightInd w:val="0"/>
        <w:spacing w:line="360" w:lineRule="auto"/>
        <w:ind w:firstLine="210" w:firstLineChars="100"/>
        <w:jc w:val="left"/>
        <w:rPr>
          <w:rFonts w:ascii="宋体" w:hAnsi="宋体" w:eastAsia="宋体" w:cs="宋体"/>
          <w:color w:val="000000"/>
          <w:kern w:val="0"/>
          <w:szCs w:val="21"/>
        </w:rPr>
      </w:pPr>
      <w:r>
        <w:rPr>
          <w:rFonts w:hint="eastAsia" w:ascii="宋体" w:hAnsi="宋体" w:eastAsia="宋体" w:cs="宋体"/>
          <w:color w:val="000000"/>
          <w:kern w:val="0"/>
          <w:szCs w:val="21"/>
        </w:rPr>
        <w:t>指14天内曾与病毒的确诊或高度疑似病例有过共同生活或工作的人。</w:t>
      </w:r>
    </w:p>
    <w:p>
      <w:pPr>
        <w:autoSpaceDE w:val="0"/>
        <w:autoSpaceDN w:val="0"/>
        <w:adjustRightInd w:val="0"/>
        <w:spacing w:line="360" w:lineRule="auto"/>
        <w:ind w:firstLine="210" w:firstLineChars="100"/>
        <w:jc w:val="left"/>
        <w:rPr>
          <w:rFonts w:ascii="宋体" w:hAnsi="宋体" w:eastAsia="宋体" w:cs="宋体"/>
          <w:color w:val="000000"/>
          <w:kern w:val="0"/>
          <w:szCs w:val="21"/>
        </w:rPr>
      </w:pPr>
      <w:r>
        <w:rPr>
          <w:rFonts w:hint="eastAsia" w:ascii="宋体" w:hAnsi="宋体" w:eastAsia="宋体" w:cs="宋体"/>
          <w:color w:val="000000"/>
          <w:kern w:val="0"/>
          <w:szCs w:val="21"/>
        </w:rPr>
        <w:t>包括办公室的同事，同一教室、宿舍的同事、同学，同机的乘客等。以及其它形式的直接接触者包括病毒感染病人的陪护、乘出租车、乘电梯等。</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8、对密切接触者注意事项</w:t>
      </w:r>
    </w:p>
    <w:p>
      <w:pPr>
        <w:autoSpaceDE w:val="0"/>
        <w:autoSpaceDN w:val="0"/>
        <w:adjustRightInd w:val="0"/>
        <w:spacing w:line="360" w:lineRule="auto"/>
        <w:ind w:firstLine="315" w:firstLineChars="150"/>
        <w:rPr>
          <w:rFonts w:ascii="宋体" w:hAnsi="宋体" w:eastAsia="宋体" w:cs="宋体"/>
          <w:color w:val="000000"/>
          <w:szCs w:val="21"/>
        </w:rPr>
      </w:pPr>
      <w:r>
        <w:rPr>
          <w:rFonts w:hint="eastAsia" w:ascii="宋体" w:hAnsi="宋体" w:eastAsia="宋体" w:cs="宋体"/>
          <w:bCs/>
          <w:color w:val="000000"/>
          <w:szCs w:val="21"/>
        </w:rPr>
        <w:t>所有跟疑似感染病人可能有接触的人（包括医护人员）都应该有14天的健康观察期。</w:t>
      </w:r>
      <w:r>
        <w:rPr>
          <w:rFonts w:hint="eastAsia" w:ascii="宋体" w:hAnsi="宋体" w:eastAsia="宋体" w:cs="宋体"/>
          <w:color w:val="000000"/>
          <w:szCs w:val="21"/>
        </w:rPr>
        <w:t xml:space="preserve">观察期从和病人接触的最后一天算起。一旦出现任何症状，特别是发热、呼吸道症状如咳嗽、呼吸短促或腹泻，马上就医！ </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9、密切接触者监控建议</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（1）如果接触者出现症状，要提前通知医院，将前往医院。</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（2）前往医院的路上，病人应该佩戴医用口罩。</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（3）避免搭乘公共交通，应该呼叫救护车或者使用私人车辆运送病人，如果可以，路上打开车窗。</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（4）生病的密切接触者应时刻保持呼吸道卫生和进行双手清洁。在路上和医院站着或坐着时，尽可能远离其他人（至少1米）。</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（5）任何被呼吸道分泌物或体液污染的物体表面都应该用含有稀释漂白剂的消毒剂清洁、消毒。 </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10、新型冠状病毒感染的肺炎患者有什么临床表现？</w:t>
      </w:r>
    </w:p>
    <w:p>
      <w:pPr>
        <w:autoSpaceDE w:val="0"/>
        <w:autoSpaceDN w:val="0"/>
        <w:adjustRightInd w:val="0"/>
        <w:spacing w:line="360" w:lineRule="auto"/>
        <w:ind w:firstLine="420" w:firstLineChars="200"/>
        <w:rPr>
          <w:rFonts w:ascii="宋体" w:hAnsi="宋体" w:eastAsia="宋体" w:cs="宋体"/>
          <w:b/>
          <w:bCs/>
          <w:color w:val="000000"/>
          <w:kern w:val="0"/>
          <w:szCs w:val="21"/>
        </w:rPr>
      </w:pPr>
      <w:r>
        <w:rPr>
          <w:rFonts w:hint="eastAsia" w:ascii="宋体" w:hAnsi="宋体" w:eastAsia="宋体" w:cs="宋体"/>
          <w:color w:val="000000"/>
          <w:kern w:val="0"/>
          <w:szCs w:val="21"/>
        </w:rPr>
        <w:t>新型冠状病毒感染的肺炎起病以发热为主要表现，可合并轻度干咳、乏力、呼吸不畅、腹泻等症状，流涕、咳痰等症状少见。部分患者起病症状轻微，可无发热，仅表现为头痛、心慌、胸闷、结膜炎、轻度四肢或腰背部肌肉酸痛。部分患者在一周后出现呼吸困难，严重者病情进展迅速。多数患者预后良好，少数患者病情危重，甚至死亡。</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11、在临床上怎样识别观察新型冠状病毒感染的肺炎病例</w:t>
      </w:r>
    </w:p>
    <w:p>
      <w:pPr>
        <w:autoSpaceDE w:val="0"/>
        <w:autoSpaceDN w:val="0"/>
        <w:adjustRightInd w:val="0"/>
        <w:spacing w:line="360" w:lineRule="auto"/>
        <w:ind w:firstLine="205" w:firstLineChars="98"/>
        <w:jc w:val="left"/>
        <w:rPr>
          <w:rFonts w:ascii="宋体" w:hAnsi="宋体" w:eastAsia="宋体" w:cs="宋体"/>
          <w:bCs/>
          <w:color w:val="000000"/>
          <w:kern w:val="0"/>
          <w:szCs w:val="21"/>
        </w:rPr>
      </w:pPr>
      <w:r>
        <w:rPr>
          <w:rFonts w:hint="eastAsia" w:ascii="宋体" w:hAnsi="宋体" w:eastAsia="宋体" w:cs="宋体"/>
          <w:bCs/>
          <w:color w:val="000000"/>
          <w:kern w:val="0"/>
          <w:szCs w:val="21"/>
        </w:rPr>
        <w:t>同时符合以下2个条件</w:t>
      </w:r>
    </w:p>
    <w:p>
      <w:pPr>
        <w:autoSpaceDE w:val="0"/>
        <w:autoSpaceDN w:val="0"/>
        <w:adjustRightInd w:val="0"/>
        <w:spacing w:line="360" w:lineRule="auto"/>
        <w:ind w:firstLine="205" w:firstLineChars="98"/>
        <w:jc w:val="left"/>
        <w:rPr>
          <w:rFonts w:ascii="宋体" w:hAnsi="宋体" w:eastAsia="宋体" w:cs="宋体"/>
          <w:bCs/>
          <w:color w:val="000000"/>
          <w:kern w:val="0"/>
          <w:szCs w:val="21"/>
        </w:rPr>
      </w:pPr>
      <w:r>
        <w:rPr>
          <w:rFonts w:hint="eastAsia" w:ascii="宋体" w:hAnsi="宋体" w:eastAsia="宋体" w:cs="宋体"/>
          <w:bCs/>
          <w:color w:val="000000"/>
          <w:kern w:val="0"/>
          <w:szCs w:val="21"/>
        </w:rPr>
        <w:t>（1）流行病学史：在发病前两周内有武汉市旅行或居住史，或发病前14天接触过来自武汉的发热伴有呼吸道症状的患者，居住区传染病流行情况，是否为聚集性病例中的患者，是否造成他人感染等。武汉市相关市场，特别是农贸市场直接或间接接触史。</w:t>
      </w:r>
    </w:p>
    <w:p>
      <w:pPr>
        <w:autoSpaceDE w:val="0"/>
        <w:autoSpaceDN w:val="0"/>
        <w:adjustRightInd w:val="0"/>
        <w:spacing w:line="360" w:lineRule="auto"/>
        <w:ind w:firstLine="205" w:firstLineChars="98"/>
        <w:jc w:val="left"/>
        <w:rPr>
          <w:rFonts w:ascii="宋体" w:hAnsi="宋体" w:eastAsia="宋体" w:cs="宋体"/>
          <w:bCs/>
          <w:color w:val="000000"/>
          <w:kern w:val="0"/>
          <w:szCs w:val="21"/>
        </w:rPr>
      </w:pPr>
      <w:r>
        <w:rPr>
          <w:rFonts w:hint="eastAsia" w:ascii="宋体" w:hAnsi="宋体" w:eastAsia="宋体" w:cs="宋体"/>
          <w:bCs/>
          <w:color w:val="000000"/>
          <w:kern w:val="0"/>
          <w:szCs w:val="21"/>
        </w:rPr>
        <w:t>（2）临床表现：发热；具有病毒性肺炎影像学特征；发病早期白细胞总数正常或降低，或淋巴细胞计数减少。</w:t>
      </w:r>
    </w:p>
    <w:p>
      <w:pPr>
        <w:autoSpaceDE w:val="0"/>
        <w:autoSpaceDN w:val="0"/>
        <w:adjustRightInd w:val="0"/>
        <w:spacing w:line="360" w:lineRule="auto"/>
        <w:ind w:firstLine="205" w:firstLineChars="98"/>
        <w:jc w:val="left"/>
        <w:rPr>
          <w:rFonts w:ascii="宋体" w:hAnsi="宋体" w:eastAsia="宋体" w:cs="宋体"/>
          <w:bCs/>
          <w:color w:val="000000"/>
          <w:kern w:val="0"/>
          <w:szCs w:val="21"/>
        </w:rPr>
      </w:pPr>
      <w:r>
        <w:rPr>
          <w:rFonts w:hint="eastAsia" w:ascii="宋体" w:hAnsi="宋体" w:eastAsia="宋体" w:cs="宋体"/>
          <w:bCs/>
          <w:color w:val="000000"/>
          <w:kern w:val="0"/>
          <w:szCs w:val="21"/>
        </w:rPr>
        <w:t>在观察病例的基础上，采集痰液、咽拭子等呼吸道标本进行病毒核酸检测即可作出病原学诊断。</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12、新型冠状病毒感染的肺炎防控措施</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•标准预防措施；</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•空气传播预防措施；</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•接触和飞沫预防措施：勤洗手，出门戴口罩；</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•房间通风换气；</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•清洁、消毒：新型冠状病毒对热敏感，56℃热水浸泡30 分钟、75%酒精、含氯消毒剂，氯仿等脂溶剂均可有效灭活病毒。</w:t>
      </w:r>
    </w:p>
    <w:p>
      <w:pPr>
        <w:autoSpaceDE w:val="0"/>
        <w:autoSpaceDN w:val="0"/>
        <w:adjustRightInd w:val="0"/>
        <w:spacing w:line="360" w:lineRule="auto"/>
        <w:jc w:val="left"/>
        <w:rPr>
          <w:rFonts w:ascii="宋体" w:hAnsi="宋体" w:eastAsia="宋体" w:cs="宋体"/>
          <w:color w:val="000000"/>
          <w:kern w:val="0"/>
          <w:szCs w:val="21"/>
        </w:rPr>
      </w:pPr>
    </w:p>
    <w:p>
      <w:pPr>
        <w:autoSpaceDE w:val="0"/>
        <w:autoSpaceDN w:val="0"/>
        <w:adjustRightInd w:val="0"/>
        <w:spacing w:line="360" w:lineRule="auto"/>
        <w:jc w:val="left"/>
        <w:rPr>
          <w:rFonts w:ascii="宋体" w:hAnsi="宋体" w:eastAsia="宋体" w:cs="宋体"/>
          <w:b/>
          <w:bCs/>
          <w:szCs w:val="21"/>
        </w:rPr>
      </w:pPr>
      <w:r>
        <w:rPr>
          <w:rFonts w:hint="eastAsia" w:ascii="宋体" w:hAnsi="宋体" w:eastAsia="宋体" w:cs="宋体"/>
          <w:b/>
          <w:bCs/>
          <w:szCs w:val="21"/>
        </w:rPr>
        <w:t>五、就医流程</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1、何时就医</w:t>
      </w:r>
    </w:p>
    <w:p>
      <w:pPr>
        <w:pStyle w:val="3"/>
        <w:shd w:val="clear" w:color="auto" w:fill="FFFFFF"/>
        <w:spacing w:line="360" w:lineRule="auto"/>
        <w:ind w:firstLine="315" w:firstLineChars="150"/>
        <w:rPr>
          <w:rFonts w:ascii="宋体" w:hAnsi="宋体" w:eastAsia="宋体" w:cs="宋体"/>
          <w:color w:val="000000"/>
          <w:sz w:val="21"/>
          <w:szCs w:val="21"/>
        </w:rPr>
      </w:pPr>
      <w:r>
        <w:rPr>
          <w:rFonts w:hint="eastAsia" w:ascii="宋体" w:hAnsi="宋体" w:eastAsia="宋体" w:cs="宋体"/>
          <w:color w:val="000000"/>
          <w:sz w:val="21"/>
          <w:szCs w:val="21"/>
        </w:rPr>
        <w:t>新型冠状病毒感染的肺炎患者主要临床表现为发热、乏力，呼吸道症状以干咳为主，并逐渐出现呼吸困难，严重者表现为急性呼吸窘迫综合征、脓毒症休克、难以纠正的代谢性酸中毒和出凝血功能障碍。部分患者起病症状轻微，可无发热。多数患者为中轻症，预后良好，少数患者病情危重，甚至死亡。如出现发热、乏力、干咳表现，并不意味着已经被感染了。</w:t>
      </w:r>
    </w:p>
    <w:p>
      <w:pPr>
        <w:pStyle w:val="3"/>
        <w:shd w:val="clear" w:color="auto" w:fill="FFFFFF"/>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但如果出现（1）发热 (腋下体温≥37.3℃)、咳嗽、气促等急性呼吸道感染症状；（2）且有武汉旅行或居住史，或发病前14天内曾接触过来自武汉的发热伴呼吸道症状的患者，或出现小范围聚集性发病；应到当地指定医疗机构进行排查、诊治。</w:t>
      </w:r>
    </w:p>
    <w:p>
      <w:pPr>
        <w:autoSpaceDE w:val="0"/>
        <w:autoSpaceDN w:val="0"/>
        <w:adjustRightInd w:val="0"/>
        <w:spacing w:line="360"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2、就医时注意事项</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（1）如果接触者出现症状，要提前选择有发热门诊的定点医院。</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（2）前往医院的路上，及就医全程应该佩戴口罩。</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（3）避免搭乘公共交通，应该呼叫救护车或者使用私人车辆运送病人，如果可以，路上打开车窗。</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（4）生病的密切接触者应时刻保持呼吸道卫生和进行双手清洁。在路上和医院站着或坐着时，尽可能远离其他人（至少1米）。</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（5）任何被呼吸道分泌物或体液污染的物体表面都应该用含有稀释漂白剂的消毒剂清洁、消毒。 </w:t>
      </w:r>
    </w:p>
    <w:p>
      <w:pPr>
        <w:autoSpaceDE w:val="0"/>
        <w:autoSpaceDN w:val="0"/>
        <w:adjustRightInd w:val="0"/>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（6）</w:t>
      </w:r>
      <w:r>
        <w:rPr>
          <w:rFonts w:hint="eastAsia" w:ascii="宋体" w:hAnsi="宋体" w:eastAsia="宋体" w:cs="宋体"/>
          <w:color w:val="000000"/>
          <w:szCs w:val="21"/>
        </w:rPr>
        <w:t>就医时，应如实详细讲述患病情况和就医过程，尤其是应告知医生近期的武汉旅行和居住史、肺炎患者或疑似患者的接触史、动物接触史等。</w:t>
      </w:r>
    </w:p>
    <w:p>
      <w:pPr>
        <w:spacing w:beforeLines="100" w:afterLines="100"/>
        <w:rPr>
          <w:rFonts w:ascii="宋体" w:hAnsi="宋体" w:eastAsia="宋体" w:cs="宋体"/>
          <w:spacing w:val="30"/>
          <w:szCs w:val="21"/>
        </w:rPr>
      </w:pPr>
    </w:p>
    <w:p>
      <w:pPr>
        <w:spacing w:line="460" w:lineRule="exact"/>
        <w:rPr>
          <w:rFonts w:ascii="仿宋_GB2312" w:hAnsi="仿宋_GB2312" w:eastAsia="仿宋_GB2312" w:cs="仿宋_GB2312"/>
          <w:szCs w:val="21"/>
        </w:rPr>
      </w:pPr>
      <w:r>
        <w:rPr>
          <w:rFonts w:ascii="仿宋_GB2312" w:hAnsi="仿宋_GB2312" w:eastAsia="仿宋_GB2312" w:cs="仿宋_GB2312"/>
          <w:szCs w:val="21"/>
        </w:rPr>
        <w:br w:type="textWrapping"/>
      </w:r>
    </w:p>
    <w:p>
      <w:pPr>
        <w:spacing w:line="460" w:lineRule="exact"/>
        <w:rPr>
          <w:rFonts w:ascii="仿宋_GB2312" w:hAnsi="仿宋_GB2312" w:eastAsia="仿宋_GB2312" w:cs="仿宋_GB2312"/>
          <w:szCs w:val="21"/>
        </w:rPr>
      </w:pPr>
    </w:p>
    <w:p>
      <w:pPr>
        <w:spacing w:line="460" w:lineRule="exact"/>
        <w:rPr>
          <w:rFonts w:ascii="仿宋_GB2312" w:hAnsi="仿宋_GB2312" w:eastAsia="仿宋_GB2312" w:cs="仿宋_GB2312"/>
          <w:szCs w:val="21"/>
        </w:rPr>
      </w:pPr>
    </w:p>
    <w:p>
      <w:pPr>
        <w:spacing w:line="460" w:lineRule="exact"/>
        <w:rPr>
          <w:rFonts w:ascii="仿宋_GB2312" w:hAnsi="仿宋_GB2312" w:eastAsia="仿宋_GB2312" w:cs="仿宋_GB231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roman"/>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DD"/>
    <w:rsid w:val="000F6787"/>
    <w:rsid w:val="00204231"/>
    <w:rsid w:val="003A7AB3"/>
    <w:rsid w:val="00447382"/>
    <w:rsid w:val="006A2C00"/>
    <w:rsid w:val="00C064DD"/>
    <w:rsid w:val="00E31DB1"/>
    <w:rsid w:val="00FB4190"/>
    <w:rsid w:val="01D17B92"/>
    <w:rsid w:val="0225496D"/>
    <w:rsid w:val="02592343"/>
    <w:rsid w:val="04851964"/>
    <w:rsid w:val="05AC7A7D"/>
    <w:rsid w:val="05AE6B63"/>
    <w:rsid w:val="06364BDC"/>
    <w:rsid w:val="09D649E3"/>
    <w:rsid w:val="0C055158"/>
    <w:rsid w:val="0C895D76"/>
    <w:rsid w:val="0D486E8B"/>
    <w:rsid w:val="0FE67058"/>
    <w:rsid w:val="10411156"/>
    <w:rsid w:val="10A02B88"/>
    <w:rsid w:val="12DA55AD"/>
    <w:rsid w:val="12FB4897"/>
    <w:rsid w:val="168E3743"/>
    <w:rsid w:val="16A772A0"/>
    <w:rsid w:val="19367602"/>
    <w:rsid w:val="1D4F5750"/>
    <w:rsid w:val="20FE7C0B"/>
    <w:rsid w:val="21B61D99"/>
    <w:rsid w:val="23186493"/>
    <w:rsid w:val="243C274F"/>
    <w:rsid w:val="268028A5"/>
    <w:rsid w:val="28BE5100"/>
    <w:rsid w:val="28EC6653"/>
    <w:rsid w:val="29395596"/>
    <w:rsid w:val="2F331FEB"/>
    <w:rsid w:val="314672D0"/>
    <w:rsid w:val="35E61D96"/>
    <w:rsid w:val="36F64064"/>
    <w:rsid w:val="3A406F19"/>
    <w:rsid w:val="3B615397"/>
    <w:rsid w:val="44C35BE6"/>
    <w:rsid w:val="45B61B8A"/>
    <w:rsid w:val="45F62062"/>
    <w:rsid w:val="461107AE"/>
    <w:rsid w:val="462D7CFD"/>
    <w:rsid w:val="47C655F8"/>
    <w:rsid w:val="48491F7E"/>
    <w:rsid w:val="4923282E"/>
    <w:rsid w:val="4A2D641E"/>
    <w:rsid w:val="4E7F6C91"/>
    <w:rsid w:val="549C419C"/>
    <w:rsid w:val="59863586"/>
    <w:rsid w:val="5A400BB6"/>
    <w:rsid w:val="5A4D335D"/>
    <w:rsid w:val="5AFE7797"/>
    <w:rsid w:val="5B0802EF"/>
    <w:rsid w:val="5B663FB9"/>
    <w:rsid w:val="5C72793A"/>
    <w:rsid w:val="5CA93CB5"/>
    <w:rsid w:val="5EB86241"/>
    <w:rsid w:val="5F7570E2"/>
    <w:rsid w:val="64CF7BA0"/>
    <w:rsid w:val="655F3AE3"/>
    <w:rsid w:val="6ACA3527"/>
    <w:rsid w:val="6DFE001F"/>
    <w:rsid w:val="6FE55303"/>
    <w:rsid w:val="70277B05"/>
    <w:rsid w:val="71640EC0"/>
    <w:rsid w:val="779F0F01"/>
    <w:rsid w:val="77A16FF3"/>
    <w:rsid w:val="7CF26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after="141"/>
      <w:jc w:val="left"/>
      <w:outlineLvl w:val="0"/>
    </w:pPr>
    <w:rPr>
      <w:rFonts w:hint="eastAsia" w:ascii="宋体" w:hAnsi="宋体" w:eastAsia="宋体" w:cs="Times New Roman"/>
      <w:b/>
      <w:kern w:val="44"/>
      <w:sz w:val="42"/>
      <w:szCs w:val="4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jc w:val="left"/>
    </w:pPr>
    <w:rPr>
      <w:rFonts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HTML Definition"/>
    <w:basedOn w:val="5"/>
    <w:qFormat/>
    <w:uiPriority w:val="0"/>
    <w:rPr>
      <w:i/>
    </w:rPr>
  </w:style>
  <w:style w:type="character" w:styleId="9">
    <w:name w:val="Hyperlink"/>
    <w:basedOn w:val="5"/>
    <w:qFormat/>
    <w:uiPriority w:val="0"/>
    <w:rPr>
      <w:color w:val="000000"/>
      <w:u w:val="none"/>
    </w:rPr>
  </w:style>
  <w:style w:type="character" w:styleId="10">
    <w:name w:val="HTML Code"/>
    <w:basedOn w:val="5"/>
    <w:qFormat/>
    <w:uiPriority w:val="0"/>
    <w:rPr>
      <w:rFonts w:hint="default" w:ascii="monospace" w:hAnsi="monospace" w:eastAsia="monospace" w:cs="monospace"/>
      <w:sz w:val="21"/>
      <w:szCs w:val="21"/>
    </w:rPr>
  </w:style>
  <w:style w:type="character" w:styleId="11">
    <w:name w:val="HTML Keyboard"/>
    <w:basedOn w:val="5"/>
    <w:qFormat/>
    <w:uiPriority w:val="0"/>
    <w:rPr>
      <w:rFonts w:ascii="monospace" w:hAnsi="monospace" w:eastAsia="monospace" w:cs="monospace"/>
      <w:sz w:val="21"/>
      <w:szCs w:val="21"/>
    </w:rPr>
  </w:style>
  <w:style w:type="character" w:styleId="12">
    <w:name w:val="HTML Sample"/>
    <w:basedOn w:val="5"/>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1612</Words>
  <Characters>9189</Characters>
  <Lines>76</Lines>
  <Paragraphs>21</Paragraphs>
  <TotalTime>22</TotalTime>
  <ScaleCrop>false</ScaleCrop>
  <LinksUpToDate>false</LinksUpToDate>
  <CharactersWithSpaces>10780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2020-03-11T10:56:17Z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